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C32" w:rsidRPr="007D702D" w:rsidRDefault="00617DC8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AA0C32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AA0C32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925378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AA0C32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AA0C32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129</w:t>
      </w:r>
      <w:r w:rsidR="00AA0C32"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A0C32" w:rsidRPr="007D702D" w:rsidRDefault="00AA0C32" w:rsidP="00AA0C3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702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22438A" w:rsidRPr="007D702D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6B159C" w:rsidRPr="007D702D" w:rsidRDefault="006B159C" w:rsidP="00AA0C32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Об утверждении Правил благоустройства территории </w:t>
      </w:r>
      <w:r w:rsidR="00AA0C32" w:rsidRPr="007D702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муниципального образования «Нельхай»</w:t>
      </w:r>
      <w:r w:rsidRPr="007D702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</w:p>
    <w:p w:rsidR="006B159C" w:rsidRPr="007D702D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6B159C" w:rsidRPr="007D702D" w:rsidRDefault="006B159C" w:rsidP="006B159C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6B159C" w:rsidRPr="007D702D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7D702D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</w:t>
      </w:r>
      <w:proofErr w:type="spellEnd"/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руководствуясь Уставом </w:t>
      </w:r>
      <w:bookmarkStart w:id="0" w:name="_Hlk101513356"/>
      <w:r w:rsidR="00AA0C32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«Нельхай»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bookmarkEnd w:id="0"/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="00AA0C32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Дума муниципального образования «Нельхай»,</w:t>
      </w:r>
    </w:p>
    <w:p w:rsidR="006B159C" w:rsidRPr="007D702D" w:rsidRDefault="006B159C" w:rsidP="00AA0C32">
      <w:pPr>
        <w:spacing w:before="240" w:after="0" w:line="360" w:lineRule="auto"/>
        <w:ind w:firstLine="709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РЕШИЛ</w:t>
      </w:r>
      <w:r w:rsidR="00AA0C32" w:rsidRPr="007D702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А</w:t>
      </w:r>
      <w:r w:rsidRPr="007D702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:</w:t>
      </w:r>
    </w:p>
    <w:p w:rsidR="0076002E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002E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AA0C32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«Нельхай»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7D702D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силу:</w:t>
      </w:r>
      <w:r w:rsidR="00AA0C32" w:rsidRPr="007D702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Думы от 30.12.2020г.№4/74-дмо «Об утверждении Правил благоустройства территории муниципального образования «Нельхай»</w:t>
      </w:r>
    </w:p>
    <w:p w:rsidR="00AA0C32" w:rsidRPr="007D702D" w:rsidRDefault="00AA0C32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3. </w:t>
      </w:r>
      <w:r w:rsidR="00AA0C32" w:rsidRPr="007D702D">
        <w:rPr>
          <w:rFonts w:ascii="Arial" w:eastAsia="Times New Roman" w:hAnsi="Arial" w:cs="Arial"/>
          <w:bCs/>
          <w:color w:val="000000"/>
          <w:sz w:val="24"/>
          <w:szCs w:val="24"/>
        </w:rPr>
        <w:t>Опубликовать настоящее решение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</w:t>
      </w:r>
    </w:p>
    <w:p w:rsidR="00925378" w:rsidRPr="007D702D" w:rsidRDefault="006B159C" w:rsidP="00925378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/>
        </w:rPr>
      </w:pPr>
      <w:r w:rsidRPr="007D702D">
        <w:rPr>
          <w:rFonts w:ascii="Arial" w:hAnsi="Arial" w:cs="Arial"/>
          <w:bCs/>
          <w:color w:val="000000"/>
        </w:rPr>
        <w:t xml:space="preserve">4. Настоящее решение вступает в силу </w:t>
      </w:r>
      <w:r w:rsidR="00AF2E0B" w:rsidRPr="007D702D">
        <w:rPr>
          <w:rFonts w:ascii="Arial" w:hAnsi="Arial" w:cs="Arial"/>
          <w:bCs/>
          <w:color w:val="000000"/>
        </w:rPr>
        <w:t xml:space="preserve">после </w:t>
      </w:r>
      <w:r w:rsidRPr="007D702D">
        <w:rPr>
          <w:rFonts w:ascii="Arial" w:hAnsi="Arial" w:cs="Arial"/>
          <w:bCs/>
          <w:color w:val="000000"/>
        </w:rPr>
        <w:t xml:space="preserve"> дня его официального опубликования.</w:t>
      </w:r>
    </w:p>
    <w:p w:rsidR="007D702D" w:rsidRDefault="007D702D" w:rsidP="00925378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A0C32" w:rsidRPr="007D702D" w:rsidRDefault="00AA0C32" w:rsidP="007D702D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D702D">
        <w:rPr>
          <w:rFonts w:ascii="Arial" w:hAnsi="Arial" w:cs="Arial"/>
        </w:rPr>
        <w:t xml:space="preserve">Председатель Думы </w:t>
      </w:r>
      <w:proofErr w:type="gramStart"/>
      <w:r w:rsidRPr="007D702D">
        <w:rPr>
          <w:rFonts w:ascii="Arial" w:hAnsi="Arial" w:cs="Arial"/>
        </w:rPr>
        <w:t>муниципального</w:t>
      </w:r>
      <w:proofErr w:type="gramEnd"/>
    </w:p>
    <w:p w:rsidR="00925378" w:rsidRPr="007D702D" w:rsidRDefault="00AA0C32" w:rsidP="007D702D">
      <w:pPr>
        <w:pStyle w:val="11"/>
        <w:spacing w:before="0" w:beforeAutospacing="0" w:after="0"/>
        <w:ind w:firstLine="709"/>
        <w:jc w:val="both"/>
        <w:rPr>
          <w:rFonts w:ascii="Arial" w:hAnsi="Arial" w:cs="Arial"/>
        </w:rPr>
      </w:pPr>
      <w:r w:rsidRPr="007D702D">
        <w:rPr>
          <w:rFonts w:ascii="Arial" w:hAnsi="Arial" w:cs="Arial"/>
        </w:rPr>
        <w:t>образования «Нельхай»,</w:t>
      </w:r>
    </w:p>
    <w:p w:rsidR="007D702D" w:rsidRDefault="00AA0C32" w:rsidP="007D702D">
      <w:pPr>
        <w:pStyle w:val="11"/>
        <w:spacing w:before="0" w:beforeAutospacing="0" w:after="0"/>
        <w:ind w:firstLine="709"/>
        <w:jc w:val="both"/>
        <w:rPr>
          <w:rFonts w:ascii="Arial" w:hAnsi="Arial" w:cs="Arial"/>
        </w:rPr>
      </w:pPr>
      <w:r w:rsidRPr="007D702D">
        <w:rPr>
          <w:rFonts w:ascii="Arial" w:hAnsi="Arial" w:cs="Arial"/>
        </w:rPr>
        <w:t>Глава муниципального образования</w:t>
      </w:r>
    </w:p>
    <w:p w:rsidR="007D702D" w:rsidRDefault="00AA0C32" w:rsidP="007D702D">
      <w:pPr>
        <w:pStyle w:val="11"/>
        <w:spacing w:before="0" w:beforeAutospacing="0" w:after="0"/>
        <w:ind w:firstLine="709"/>
        <w:jc w:val="both"/>
        <w:rPr>
          <w:rFonts w:ascii="Arial" w:hAnsi="Arial" w:cs="Arial"/>
        </w:rPr>
      </w:pPr>
      <w:r w:rsidRPr="007D702D">
        <w:rPr>
          <w:rFonts w:ascii="Arial" w:hAnsi="Arial" w:cs="Arial"/>
        </w:rPr>
        <w:t>«Нельхай»</w:t>
      </w:r>
    </w:p>
    <w:p w:rsidR="00C6325F" w:rsidRPr="007D702D" w:rsidRDefault="00AA0C32" w:rsidP="007D702D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D702D">
        <w:rPr>
          <w:rFonts w:ascii="Arial" w:hAnsi="Arial" w:cs="Arial"/>
        </w:rPr>
        <w:t>О.Н. Егорова</w:t>
      </w:r>
    </w:p>
    <w:p w:rsidR="00C6325F" w:rsidRPr="007D702D" w:rsidRDefault="00C6325F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22438A" w:rsidRPr="007D702D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C6325F" w:rsidRPr="007D702D" w:rsidRDefault="00C6325F" w:rsidP="00545FBF">
      <w:pPr>
        <w:spacing w:after="0"/>
        <w:rPr>
          <w:rFonts w:ascii="Arial" w:eastAsia="Times New Roman" w:hAnsi="Arial" w:cs="Arial"/>
          <w:sz w:val="28"/>
          <w:szCs w:val="28"/>
          <w:lang w:eastAsia="ru-RU"/>
        </w:rPr>
      </w:pPr>
      <w:r w:rsidRPr="007D702D">
        <w:rPr>
          <w:rFonts w:ascii="Arial" w:hAnsi="Arial" w:cs="Arial"/>
          <w:sz w:val="28"/>
          <w:szCs w:val="28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39"/>
      </w:tblGrid>
      <w:tr w:rsidR="00C6325F" w:rsidRPr="007D702D" w:rsidTr="00E31263">
        <w:tc>
          <w:tcPr>
            <w:tcW w:w="4916" w:type="dxa"/>
          </w:tcPr>
          <w:p w:rsidR="00C6325F" w:rsidRPr="007D702D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8"/>
                <w:szCs w:val="28"/>
              </w:rPr>
            </w:pPr>
            <w:r w:rsidRPr="007D702D">
              <w:rPr>
                <w:rFonts w:ascii="Arial" w:hAnsi="Arial" w:cs="Arial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7D702D" w:rsidRDefault="00C6325F" w:rsidP="00545FBF">
            <w:pPr>
              <w:suppressAutoHyphens/>
              <w:ind w:firstLine="36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Ы</w:t>
            </w:r>
          </w:p>
          <w:p w:rsidR="00C6325F" w:rsidRPr="007D702D" w:rsidRDefault="00C6325F" w:rsidP="00545FBF">
            <w:pPr>
              <w:suppressAutoHyphens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решением </w:t>
            </w:r>
            <w:r w:rsidR="00AA0C32"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Думы муниципального образования «Нельхай»</w:t>
            </w:r>
          </w:p>
          <w:p w:rsidR="00C6325F" w:rsidRPr="007D702D" w:rsidRDefault="00C6325F" w:rsidP="00617DC8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от «</w:t>
            </w:r>
            <w:r w:rsidR="00617DC8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30</w:t>
            </w: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  <w:r w:rsidR="00617DC8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11.</w:t>
            </w: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20</w:t>
            </w:r>
            <w:r w:rsidR="00617DC8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22</w:t>
            </w:r>
            <w:r w:rsidRPr="007D702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г. № </w:t>
            </w:r>
            <w:r w:rsidR="00617DC8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4.129-дмо</w:t>
            </w:r>
            <w:bookmarkStart w:id="1" w:name="_GoBack"/>
            <w:bookmarkEnd w:id="1"/>
          </w:p>
        </w:tc>
      </w:tr>
    </w:tbl>
    <w:p w:rsidR="0022438A" w:rsidRPr="007D702D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6B159C" w:rsidRPr="007D702D" w:rsidRDefault="006B159C" w:rsidP="006B15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</w:p>
    <w:p w:rsidR="006B159C" w:rsidRPr="007D702D" w:rsidRDefault="00925378" w:rsidP="006B159C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_Hlk101512676"/>
      <w:r w:rsidRPr="007D702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МУНИЦИПАЛЬНОГО ОБРАЗОВАНИЯ «НЕЛЬХАЙ»</w:t>
      </w:r>
    </w:p>
    <w:bookmarkEnd w:id="2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3" w:name="1"/>
      <w:bookmarkEnd w:id="3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925378" w:rsidRPr="007D702D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муниципального образования «Нельхай»</w:t>
      </w:r>
      <w:r w:rsidR="00925378"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</w:t>
      </w:r>
      <w:proofErr w:type="spellEnd"/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4" w:name="3"/>
      <w:bookmarkEnd w:id="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233114" w:rsidRPr="007D702D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которой определены Правилами в соответствии с порядком, установленным Законом </w:t>
      </w:r>
      <w:r w:rsidR="00233114" w:rsidRPr="007D702D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7D702D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5" w:name="_Hlk5026116"/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5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официальном сайте </w:t>
      </w:r>
      <w:r w:rsidR="00925378" w:rsidRPr="007D702D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муниципального образования «Нельхай»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по адресу: </w:t>
      </w:r>
      <w:r w:rsidR="00925378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https://нельхай</w:t>
      </w:r>
      <w:proofErr w:type="gramStart"/>
      <w:r w:rsidR="00925378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="00925378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ф/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анкетирование, опросы, интервьюирование, картирование, проведение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фокус-групп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осуществление общественного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реализацией проектов.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дств дл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я подготовки проектов;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использования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эффективных архитектурно-планировочных приемов;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6" w:name="_Hlk11160493"/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прилегающих </w:t>
      </w: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территорий</w:t>
      </w: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7D702D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смежные (общие) границы с другими прилегающими территориями (для исключения вклинивания,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вкрапливания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7D702D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7D702D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разрешенного использования и фактического назначения, их площади и протяженности указанной общей границы. </w:t>
      </w:r>
    </w:p>
    <w:p w:rsidR="00C24CBA" w:rsidRPr="007D702D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7D702D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7D702D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7D702D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7D702D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7D702D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7" w:name="sub_55"/>
      <w:r w:rsidR="00C24CBA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7D702D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8" w:name="sub_56"/>
      <w:bookmarkEnd w:id="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3) для территорий розничных мини-рынков, рынков, ярмарок, не имеющих ограждающих устройств,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автогазозаправочных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станций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метра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6B159C" w:rsidRPr="007D702D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 избежание засорения водосточной сети запрещается сброс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смёта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бытового мусора в водосточные коллекторы.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8 часов утра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трудозатратной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уборку такой территории допускается осуществлять ручным способом.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токонесущих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9" w:name="_Hlk8137221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10" w:name="_Hlk22210955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обрабатывать прилегающие территории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реагентами;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7D702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9"/>
    <w:p w:rsidR="006B159C" w:rsidRPr="007D702D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сметать мусор на проезжую часть улиц, в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ливне-приемники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ливневой канализации;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захламлять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мусоросборниках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на специально отведённых площадках;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уполномоченного органа в соответствии с требованиями Земельного кодекса Российской Федерации.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разваливания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4.18.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Расстояние от выгребов и дворовых уборных с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помойницами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должны обеспечивать их дезинфекцию и ремонт.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4.20. Выгреб и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определяется их владельцами с учетом количества образующихся ЖБО.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4.22. Удаление ЖБО должно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проводится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централизованные системы водоотведения или иные сооружения, предназначенные для приема и (или) очистки ЖБО.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4.24.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2" w:name="_Hlk1496585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Дождеприемные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ниже 0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°С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сроку эксплуатирующими организациями должны быть завершены работы по подготовке мест для приёма снега.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противогололёдных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прибордюрных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противогололёдного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3" w:name="6"/>
      <w:bookmarkEnd w:id="1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в сл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учае создания препятствий для работы снегоуборочной техники.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Складирование снега на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территориях должно предусматривать отвод талых вод.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зимний период </w:t>
      </w:r>
      <w:bookmarkStart w:id="14" w:name="_Hlk22804048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5" w:name="_Hlk22211020"/>
      <w:bookmarkStart w:id="16" w:name="_Hlk2221120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5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1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сосулек.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5.12.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снегоплавильные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снегоплавильных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7D702D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7" w:name="7"/>
      <w:bookmarkEnd w:id="17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°С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8" w:name="8"/>
      <w:bookmarkEnd w:id="18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9" w:name="9"/>
      <w:bookmarkEnd w:id="19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</w:t>
      </w: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20" w:name="10"/>
      <w:bookmarkEnd w:id="20"/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фасада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300 мм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белом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черная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черном цвете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90 мм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140 мм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25 метров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1" w:name="_Hlk14967170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21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от 2,5 до 5,0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1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отмосток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приямков цокольных окон и входов в подвалы;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2" w:name="_Hlk14967236"/>
    </w:p>
    <w:bookmarkEnd w:id="22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вывески должны размещаться на участке фасада, свободном от архитектурных деталей;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0,6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0,4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0,1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второго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первым и вторым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7.16. Вывески в форме настенных конструкций, предусмотренные пунктом 7.14 настоящих Правил, размещаются над входом или окнами (витринами)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помещений, занимаемых юридическим лицом (индивидуальным предпринимателем).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0,5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60%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2,5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0,8 м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1,2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6,5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7.21. Не допускается: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призматроны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штендеров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7.23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суток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7.24. Наружные осветительные установки включают в вечерние сумерки при естественной освещенности менее 20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лк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отключают - в утренние сумерки при естественной освещенности более 10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лк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экономичность 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энергоэффективность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обычные (традиционные),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высокомачтовые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парапетные,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встроенные,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коммуникаций между людьми, применения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экологичных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установки освещения;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рабицы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7.51.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передвижения по сложившимся пешеходным маршрутам.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маркетов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второстепенным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избежания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скопления людей следует предусматривать шириной не менее 2 метров.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коммуникации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комфортные и безопасные пересечения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веломаршрутов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перекрестках с пешеходными и автомобильными коммуникациями;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велодвижение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организацию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безбарьерной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среды в зонах перепада высот на маршруте;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е) безопасные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велопарковки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маломобильных групп населения,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пп в зд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ания и сооружения осуществляется в соответствии с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требованиями сводов правил, национальных стандартов, отраслевых норм и настоящих Правил.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9.5.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9.6.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мнемокартами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зрению и другими категориями маломобильных групп населения, а также людьми без инвалидности.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тактильных мнемосхемах может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10.2. На общественных и дворовых территориях населенного пункта поселения могут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площадки следующих видов: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детские спортивные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скейт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10.9.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11.2.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  <w:proofErr w:type="gramEnd"/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11.3. На общественных и дворовых территориях населенного пункта могут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площадки автостоянок и парковок следующих видов: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приобъектные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11.5.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11.7. Назначение и вместительность (количество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менее одного места) для бесплатной парковки транспортных средств, управляемых инвалидами I, II групп,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</w:t>
      </w:r>
      <w:r w:rsidR="00925378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акты Российской Федерации».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11.19.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600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территориях площадок для выгула животных устанавливаются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1,5 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содержание покрытия в летний и зимний периоды, в том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посыпку и обработку территории площадки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7D702D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D90B01" w:rsidRPr="007D702D" w:rsidRDefault="00D90B01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7D702D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«Безопасность труда в строительстве. Часть 2. Строительное производство. СНиП 12-04-2002».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3" w:name="_Hlk2230891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работ </w:t>
      </w:r>
      <w:bookmarkStart w:id="24" w:name="_Hlk104286455"/>
      <w:r w:rsidRPr="007D702D">
        <w:rPr>
          <w:rFonts w:ascii="Arial" w:eastAsia="Times New Roman" w:hAnsi="Arial" w:cs="Arial"/>
          <w:sz w:val="24"/>
          <w:szCs w:val="24"/>
          <w:lang w:eastAsia="ru-RU"/>
        </w:rPr>
        <w:t>при отсутствии разрешения на строительство на участке</w:t>
      </w:r>
      <w:proofErr w:type="gramEnd"/>
      <w:r w:rsidRPr="007D702D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земляных работ</w:t>
      </w:r>
      <w:bookmarkEnd w:id="2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5" w:name="_Hlk1056012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5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6" w:name="sub_4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6"/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7" w:name="_Hlk1055616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8" w:name="_Hlk10428376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9" w:name="_Hlk104282909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8"/>
      <w:bookmarkEnd w:id="29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30" w:name="_Hlk10813309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D90B01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Иркутской области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30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1" w:name="sub_1004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три дня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обращения заявителя о продлении.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копию договора с подрядной организацией на выполнение работ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(подтверждающего указанное изменение).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обращения заявителя о переоформлении.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2" w:name="sub_1005"/>
      <w:bookmarkEnd w:id="31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3" w:name="sub_1006"/>
      <w:bookmarkEnd w:id="3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4" w:name="_Hlk10636188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5" w:name="_Hlk10814035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D90B01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5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6" w:name="_Hlk1081394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  <w:proofErr w:type="gramEnd"/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порядок информирования граждан о проводимых земляных работах 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сроках их завершения.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7" w:name="sub_1007"/>
      <w:bookmarkEnd w:id="3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8" w:name="sub_1008"/>
      <w:bookmarkEnd w:id="3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8"/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8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1009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40" w:name="sub_1010"/>
      <w:bookmarkEnd w:id="39"/>
    </w:p>
    <w:bookmarkEnd w:id="40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13.17.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D90B01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="00D90B01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повреждений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сутки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ограждения, примыкающие к местам массового прохода людей, должны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иметь высоту не менее 2 м и оборудованы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сплошным защитным козырьком;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200 - 300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500 - 600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коверов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подземных сооружений, водосточных решеток, иных сооружений;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11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2" w:name="_Hlk10428491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4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 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 м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1012"/>
      <w:bookmarkEnd w:id="41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после 15 апреля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уложенных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4" w:name="sub_10360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31 мая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4"/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3"/>
      <w:bookmarkEnd w:id="4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6" w:name="sub_1014"/>
      <w:bookmarkEnd w:id="45"/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7D702D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восстановления элементов благоустройства по форме, предусмотренной </w:t>
      </w:r>
      <w:hyperlink w:anchor="sub_30000" w:history="1">
        <w:r w:rsidRPr="007D702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015"/>
      <w:bookmarkEnd w:id="46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8" w:name="sub_1016"/>
      <w:bookmarkEnd w:id="47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sub_1017"/>
      <w:bookmarkEnd w:id="48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9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50" w:name="_Hlk7527352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тропиночной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50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касание ветвями деревьев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токонесущих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7) посадка деревьев на расстоянии ближе 1,5 метров до подземных сетей газопровода, канализации;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бесканальной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прокладке), кустарников - 1 м;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вело-пешеходных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дорожек.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несмыкание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крон).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1" w:name="_Hlk35262974"/>
      <w:bookmarkStart w:id="52" w:name="_Hlk35260093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15.1.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 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 и (или) разрешения, является Администрация поселения.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7D702D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3" w:name="sub_1004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3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51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предписание органа государственного санитарно-эпидемиологического надзора в случае, если удаление дерева (деревьев) и (или) кустарника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ые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схема размещения предполагаемого (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15.7.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15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7D702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не предоставление документов, предусмотренных пунктом 15.5 настоящих Правил;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</w:t>
      </w:r>
      <w:r w:rsidR="00E33C62"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рабочих дней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15.12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рамках мероприятий по содержанию озелененных территорий допускается: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15.15.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вытаптыванию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2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6"/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t xml:space="preserve">17.1. </w:t>
      </w:r>
      <w:proofErr w:type="gramStart"/>
      <w:r w:rsidRPr="007D702D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7D702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D702D">
        <w:rPr>
          <w:rFonts w:ascii="Arial" w:eastAsia="Calibri" w:hAnsi="Arial" w:cs="Arial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7D702D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Pr="007D702D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7D702D">
        <w:rPr>
          <w:rFonts w:ascii="Arial" w:eastAsia="Calibri" w:hAnsi="Arial" w:cs="Arial"/>
          <w:color w:val="000000"/>
          <w:sz w:val="24"/>
          <w:szCs w:val="24"/>
        </w:rPr>
        <w:t xml:space="preserve"> предпринимателями.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7D702D">
        <w:rPr>
          <w:rFonts w:ascii="Arial" w:eastAsia="Calibri" w:hAnsi="Arial" w:cs="Arial"/>
          <w:color w:val="000000"/>
          <w:sz w:val="24"/>
          <w:szCs w:val="24"/>
        </w:rPr>
        <w:t>,</w:t>
      </w:r>
      <w:r w:rsidRPr="007D702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7D702D">
        <w:rPr>
          <w:rFonts w:ascii="Arial" w:eastAsia="Calibri" w:hAnsi="Arial" w:cs="Arial"/>
          <w:color w:val="000000"/>
          <w:sz w:val="24"/>
          <w:szCs w:val="24"/>
        </w:rPr>
        <w:t xml:space="preserve">указанные  в абзаце 1 пункта 17.1,  </w:t>
      </w:r>
      <w:r w:rsidRPr="007D702D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7D702D">
        <w:rPr>
          <w:rFonts w:ascii="Arial" w:eastAsia="Calibri" w:hAnsi="Arial" w:cs="Arial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lastRenderedPageBreak/>
        <w:t>- проводят фитосанитарные мероприятия по локализации и ликвидации карантинных и ядовитых растений.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D702D">
        <w:rPr>
          <w:rFonts w:ascii="Arial" w:eastAsia="Calibri" w:hAnsi="Arial" w:cs="Arial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322419" w:rsidRPr="004312C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территориальной схемой обращения с отходами </w:t>
      </w:r>
      <w:r w:rsidR="004312C0" w:rsidRPr="004312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утверждаемой </w:t>
      </w:r>
      <w:r w:rsidR="00746FCE" w:rsidRPr="00746F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 от 7</w:t>
      </w:r>
      <w:proofErr w:type="gramEnd"/>
      <w:r w:rsidR="00746FCE" w:rsidRPr="00746F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декабря 2021 года № 77-мпр «О внесении изменений в приказ министерства природных ресурсов и экологии Иркутской области   от   29   декабря   2017   года        № 43-мпр»</w:t>
      </w:r>
      <w:r w:rsidR="00746F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</w:t>
      </w:r>
      <w:proofErr w:type="spell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рабицы</w:t>
      </w:r>
      <w:proofErr w:type="spell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4" w:name="_Hlk67486644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4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18.5.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18.6. </w:t>
      </w:r>
      <w:proofErr w:type="gramStart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Российской Федерации от 28.01.2021 № 3.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18.7.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тв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7D702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19.3. Во всех случаях, предусмотренных пунктами 19.1 и 19.2 настоящих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7D702D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правовыми актами поселения.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B372C5"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асфальт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spell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цементобетонным покрытием при наличии иных путей;</w:t>
      </w:r>
    </w:p>
    <w:p w:rsidR="006B159C" w:rsidRPr="007D702D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7D702D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утверждаемыми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уполномоченным органом.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20.8. </w:t>
      </w:r>
      <w:proofErr w:type="gramStart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муниципальных нужд».</w:t>
      </w:r>
    </w:p>
    <w:p w:rsidR="006B159C" w:rsidRPr="007D702D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7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7D702D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sectPr w:rsidR="005E3EEC" w:rsidRPr="007D702D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938" w:rsidRDefault="00421938" w:rsidP="0022438A">
      <w:pPr>
        <w:spacing w:after="0" w:line="240" w:lineRule="auto"/>
      </w:pPr>
      <w:r>
        <w:separator/>
      </w:r>
    </w:p>
  </w:endnote>
  <w:endnote w:type="continuationSeparator" w:id="0">
    <w:p w:rsidR="00421938" w:rsidRDefault="00421938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938" w:rsidRDefault="00421938" w:rsidP="0022438A">
      <w:pPr>
        <w:spacing w:after="0" w:line="240" w:lineRule="auto"/>
      </w:pPr>
      <w:r>
        <w:separator/>
      </w:r>
    </w:p>
  </w:footnote>
  <w:footnote w:type="continuationSeparator" w:id="0">
    <w:p w:rsidR="00421938" w:rsidRDefault="00421938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474C"/>
    <w:rsid w:val="00076006"/>
    <w:rsid w:val="00076D95"/>
    <w:rsid w:val="00083904"/>
    <w:rsid w:val="00083F4B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322419"/>
    <w:rsid w:val="0032707B"/>
    <w:rsid w:val="003645EE"/>
    <w:rsid w:val="00374FA6"/>
    <w:rsid w:val="00377A4B"/>
    <w:rsid w:val="00391D0E"/>
    <w:rsid w:val="003B00E8"/>
    <w:rsid w:val="003C58BA"/>
    <w:rsid w:val="003D0ED8"/>
    <w:rsid w:val="003D3E1E"/>
    <w:rsid w:val="003D4FD2"/>
    <w:rsid w:val="003D656C"/>
    <w:rsid w:val="003D75D4"/>
    <w:rsid w:val="003E2567"/>
    <w:rsid w:val="00411E8E"/>
    <w:rsid w:val="00414367"/>
    <w:rsid w:val="00420314"/>
    <w:rsid w:val="00421938"/>
    <w:rsid w:val="004312C0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1700"/>
    <w:rsid w:val="00545EBC"/>
    <w:rsid w:val="00545FBF"/>
    <w:rsid w:val="005629AE"/>
    <w:rsid w:val="00575B9F"/>
    <w:rsid w:val="00594FF4"/>
    <w:rsid w:val="00597CD0"/>
    <w:rsid w:val="005C79E7"/>
    <w:rsid w:val="005E187C"/>
    <w:rsid w:val="005E3EEC"/>
    <w:rsid w:val="005F5EFB"/>
    <w:rsid w:val="00600EA6"/>
    <w:rsid w:val="00602A99"/>
    <w:rsid w:val="0061428A"/>
    <w:rsid w:val="00617DC8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46FCE"/>
    <w:rsid w:val="0076002E"/>
    <w:rsid w:val="00766744"/>
    <w:rsid w:val="007D702D"/>
    <w:rsid w:val="007E18C8"/>
    <w:rsid w:val="00805918"/>
    <w:rsid w:val="00810B01"/>
    <w:rsid w:val="00817327"/>
    <w:rsid w:val="0084314E"/>
    <w:rsid w:val="008476E8"/>
    <w:rsid w:val="00851E51"/>
    <w:rsid w:val="00857009"/>
    <w:rsid w:val="00861336"/>
    <w:rsid w:val="00875E5D"/>
    <w:rsid w:val="00882D53"/>
    <w:rsid w:val="008A24C2"/>
    <w:rsid w:val="008A252D"/>
    <w:rsid w:val="008A7B04"/>
    <w:rsid w:val="008C7E92"/>
    <w:rsid w:val="0091524E"/>
    <w:rsid w:val="00925378"/>
    <w:rsid w:val="00933B4A"/>
    <w:rsid w:val="00941820"/>
    <w:rsid w:val="009474E8"/>
    <w:rsid w:val="009506A9"/>
    <w:rsid w:val="009507C7"/>
    <w:rsid w:val="009516DA"/>
    <w:rsid w:val="00971F11"/>
    <w:rsid w:val="009753C9"/>
    <w:rsid w:val="00992205"/>
    <w:rsid w:val="009A515E"/>
    <w:rsid w:val="009B2D65"/>
    <w:rsid w:val="009C4EAE"/>
    <w:rsid w:val="009D0E75"/>
    <w:rsid w:val="009F12E7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A0C32"/>
    <w:rsid w:val="00AB49D7"/>
    <w:rsid w:val="00AB5801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0B01"/>
    <w:rsid w:val="00D97106"/>
    <w:rsid w:val="00DA4C49"/>
    <w:rsid w:val="00DF1629"/>
    <w:rsid w:val="00E24C50"/>
    <w:rsid w:val="00E31263"/>
    <w:rsid w:val="00E33C62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599AE-6AFB-4A71-9AE0-73AB71B1A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54</Pages>
  <Words>24853</Words>
  <Characters>141665</Characters>
  <Application>Microsoft Office Word</Application>
  <DocSecurity>0</DocSecurity>
  <Lines>1180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Admin</cp:lastModifiedBy>
  <cp:revision>22</cp:revision>
  <cp:lastPrinted>2022-01-10T04:11:00Z</cp:lastPrinted>
  <dcterms:created xsi:type="dcterms:W3CDTF">2022-10-21T08:06:00Z</dcterms:created>
  <dcterms:modified xsi:type="dcterms:W3CDTF">2022-12-05T05:31:00Z</dcterms:modified>
</cp:coreProperties>
</file>