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415F" w:rsidRPr="00CE6156" w:rsidRDefault="00F9415F" w:rsidP="00CE615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29.06.2020 г.</w:t>
      </w:r>
      <w:r w:rsidRPr="00CE6156">
        <w:rPr>
          <w:rFonts w:ascii="Arial" w:hAnsi="Arial" w:cs="Arial"/>
          <w:b/>
          <w:sz w:val="32"/>
          <w:szCs w:val="32"/>
        </w:rPr>
        <w:t xml:space="preserve"> №</w:t>
      </w:r>
      <w:r>
        <w:rPr>
          <w:rFonts w:ascii="Arial" w:hAnsi="Arial" w:cs="Arial"/>
          <w:b/>
          <w:sz w:val="32"/>
          <w:szCs w:val="32"/>
        </w:rPr>
        <w:t xml:space="preserve"> 25</w:t>
      </w:r>
      <w:r w:rsidRPr="00CE6156">
        <w:rPr>
          <w:rFonts w:ascii="Arial" w:hAnsi="Arial" w:cs="Arial"/>
          <w:b/>
          <w:sz w:val="32"/>
          <w:szCs w:val="32"/>
        </w:rPr>
        <w:t>-П</w:t>
      </w:r>
    </w:p>
    <w:p w:rsidR="00F9415F" w:rsidRPr="00CE6156" w:rsidRDefault="00F9415F" w:rsidP="00CE6156">
      <w:pPr>
        <w:jc w:val="center"/>
        <w:rPr>
          <w:rFonts w:ascii="Arial" w:hAnsi="Arial" w:cs="Arial"/>
          <w:b/>
          <w:sz w:val="32"/>
          <w:szCs w:val="32"/>
        </w:rPr>
      </w:pPr>
      <w:r w:rsidRPr="00CE615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F9415F" w:rsidRPr="00CE6156" w:rsidRDefault="00F9415F" w:rsidP="00CE6156">
      <w:pPr>
        <w:jc w:val="center"/>
        <w:rPr>
          <w:rFonts w:ascii="Arial" w:hAnsi="Arial" w:cs="Arial"/>
          <w:b/>
          <w:sz w:val="32"/>
          <w:szCs w:val="32"/>
        </w:rPr>
      </w:pPr>
      <w:r w:rsidRPr="00CE6156">
        <w:rPr>
          <w:rFonts w:ascii="Arial" w:hAnsi="Arial" w:cs="Arial"/>
          <w:b/>
          <w:sz w:val="32"/>
          <w:szCs w:val="32"/>
        </w:rPr>
        <w:t>ИРКУТСКАЯ ОБЛАСТЬ</w:t>
      </w:r>
    </w:p>
    <w:p w:rsidR="00F9415F" w:rsidRPr="00CE6156" w:rsidRDefault="00F9415F" w:rsidP="00CE6156">
      <w:pPr>
        <w:jc w:val="center"/>
        <w:rPr>
          <w:rFonts w:ascii="Arial" w:hAnsi="Arial" w:cs="Arial"/>
          <w:b/>
          <w:sz w:val="32"/>
          <w:szCs w:val="32"/>
        </w:rPr>
      </w:pPr>
      <w:r w:rsidRPr="00CE6156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F9415F" w:rsidRPr="0036054B" w:rsidRDefault="00F9415F" w:rsidP="00531DE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z w:val="32"/>
          <w:szCs w:val="32"/>
        </w:rPr>
        <w:t>НЕЛЬХАЙ</w:t>
      </w:r>
      <w:r w:rsidRPr="0036054B">
        <w:rPr>
          <w:rFonts w:ascii="Arial" w:hAnsi="Arial" w:cs="Arial"/>
          <w:b/>
          <w:sz w:val="32"/>
          <w:szCs w:val="32"/>
        </w:rPr>
        <w:t>»</w:t>
      </w:r>
    </w:p>
    <w:p w:rsidR="00F9415F" w:rsidRPr="0036054B" w:rsidRDefault="00F9415F" w:rsidP="00531DE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АДМИНИСТРАЦИЯ</w:t>
      </w:r>
    </w:p>
    <w:p w:rsidR="00F9415F" w:rsidRPr="0036054B" w:rsidRDefault="00F9415F" w:rsidP="00531DE9">
      <w:pPr>
        <w:jc w:val="center"/>
        <w:rPr>
          <w:rFonts w:ascii="Arial" w:hAnsi="Arial" w:cs="Arial"/>
          <w:b/>
          <w:sz w:val="32"/>
          <w:szCs w:val="32"/>
        </w:rPr>
      </w:pPr>
      <w:r w:rsidRPr="0036054B">
        <w:rPr>
          <w:rFonts w:ascii="Arial" w:hAnsi="Arial" w:cs="Arial"/>
          <w:b/>
          <w:sz w:val="32"/>
          <w:szCs w:val="32"/>
        </w:rPr>
        <w:t>ПОСТАНОВЛЕНИЕ</w:t>
      </w:r>
    </w:p>
    <w:p w:rsidR="00F9415F" w:rsidRPr="00F10C5B" w:rsidRDefault="00F9415F" w:rsidP="00531DE9">
      <w:pPr>
        <w:shd w:val="clear" w:color="auto" w:fill="FFFFFF"/>
        <w:rPr>
          <w:rFonts w:ascii="Arial" w:hAnsi="Arial" w:cs="Arial"/>
          <w:bCs/>
          <w:spacing w:val="-1"/>
          <w:sz w:val="30"/>
          <w:szCs w:val="30"/>
        </w:rPr>
      </w:pPr>
    </w:p>
    <w:p w:rsidR="00F9415F" w:rsidRPr="0036054B" w:rsidRDefault="00F9415F" w:rsidP="00531DE9">
      <w:pPr>
        <w:shd w:val="clear" w:color="auto" w:fill="FFFFFF"/>
        <w:jc w:val="center"/>
        <w:rPr>
          <w:rFonts w:ascii="Arial" w:hAnsi="Arial" w:cs="Arial"/>
          <w:b/>
          <w:bCs/>
          <w:spacing w:val="-1"/>
          <w:sz w:val="32"/>
          <w:szCs w:val="32"/>
        </w:rPr>
      </w:pPr>
      <w:r w:rsidRPr="0036054B">
        <w:rPr>
          <w:rFonts w:ascii="Arial" w:hAnsi="Arial" w:cs="Arial"/>
          <w:b/>
          <w:bCs/>
          <w:sz w:val="32"/>
          <w:szCs w:val="32"/>
        </w:rPr>
        <w:t>ОБ УТВЕРЖДЕНИИ АДМИНИСТРАТИВНОГО РЕГЛАМЕНТА ПО ПРЕДОСТАВЛЕНИЮ МУН</w:t>
      </w:r>
      <w:r>
        <w:rPr>
          <w:rFonts w:ascii="Arial" w:hAnsi="Arial" w:cs="Arial"/>
          <w:b/>
          <w:bCs/>
          <w:sz w:val="32"/>
          <w:szCs w:val="32"/>
        </w:rPr>
        <w:t>ИЦИПАЛЬНОЙ УСЛУГИ «ВКЛЮЧЕНИЕ СВЕДЕНИЙ О</w:t>
      </w:r>
      <w:r w:rsidRPr="0036054B">
        <w:rPr>
          <w:rFonts w:ascii="Arial" w:hAnsi="Arial" w:cs="Arial"/>
          <w:b/>
          <w:bCs/>
          <w:sz w:val="32"/>
          <w:szCs w:val="32"/>
        </w:rPr>
        <w:t xml:space="preserve"> МЕСТ</w:t>
      </w:r>
      <w:r>
        <w:rPr>
          <w:rFonts w:ascii="Arial" w:hAnsi="Arial" w:cs="Arial"/>
          <w:b/>
          <w:bCs/>
          <w:sz w:val="32"/>
          <w:szCs w:val="32"/>
        </w:rPr>
        <w:t>Е (ПЛОЩАДКЕ</w:t>
      </w:r>
      <w:r w:rsidRPr="0036054B">
        <w:rPr>
          <w:rFonts w:ascii="Arial" w:hAnsi="Arial" w:cs="Arial"/>
          <w:b/>
          <w:bCs/>
          <w:sz w:val="32"/>
          <w:szCs w:val="32"/>
        </w:rPr>
        <w:t>) НАКОПЛЕНИЯ ТВЕРДЫХ КОММУНАЛЬНЫХ ОТХОДОВ</w:t>
      </w:r>
      <w:r>
        <w:rPr>
          <w:rFonts w:ascii="Arial" w:hAnsi="Arial" w:cs="Arial"/>
          <w:b/>
          <w:bCs/>
          <w:sz w:val="32"/>
          <w:szCs w:val="32"/>
        </w:rPr>
        <w:t xml:space="preserve"> В РЕЕСТР МЕСТ (ПЛОЩАДОК) НАКОПЛЕНИЯ ТВЕРДЫХ КОММУНАЛЬНЫХ ОТХОДОВ НА ТЕРРИТОРИИ МУНИЦИПАЛЬНОГО ОБРАЗОВАНИЯ «НЕЛЬХАЙ</w:t>
      </w:r>
      <w:r w:rsidRPr="0036054B">
        <w:rPr>
          <w:rFonts w:ascii="Arial" w:hAnsi="Arial" w:cs="Arial"/>
          <w:b/>
          <w:bCs/>
          <w:sz w:val="32"/>
          <w:szCs w:val="32"/>
        </w:rPr>
        <w:t>»</w:t>
      </w:r>
    </w:p>
    <w:p w:rsidR="00F9415F" w:rsidRDefault="00F9415F" w:rsidP="00195FD2">
      <w:pPr>
        <w:rPr>
          <w:bCs/>
          <w:sz w:val="28"/>
          <w:szCs w:val="28"/>
        </w:rPr>
      </w:pPr>
    </w:p>
    <w:p w:rsidR="00F9415F" w:rsidRPr="00F5608D" w:rsidRDefault="00F9415F" w:rsidP="00531DE9">
      <w:pPr>
        <w:ind w:firstLine="709"/>
        <w:rPr>
          <w:rFonts w:ascii="Arial" w:hAnsi="Arial" w:cs="Arial"/>
        </w:rPr>
      </w:pPr>
      <w:r w:rsidRPr="00F5608D">
        <w:rPr>
          <w:rFonts w:ascii="Arial" w:hAnsi="Arial" w:cs="Arial"/>
        </w:rPr>
        <w:t>В соответствии с Федеральными законами от 24.06.1998 №89-ФЗ «Об отходах производства и потребления», от 06.10.2003 №131-ФЗ «Об общих принципах организации местного самоуправления в Российской Федерации», от 27.07.2010 №210-ФЗ «Об организации предоставления государственных и муниципальных услуг», постановлением Правительства Российской Федерации от 31.08.2018 №1039 «Об утверждении Правил обустройства мест (площадок) накопления твердых коммунальных отходов и ведения их», администрация муниципального образования «</w:t>
      </w:r>
      <w:r>
        <w:rPr>
          <w:rFonts w:ascii="Arial" w:hAnsi="Arial" w:cs="Arial"/>
        </w:rPr>
        <w:t>Нельхай</w:t>
      </w:r>
      <w:r w:rsidRPr="00F5608D">
        <w:rPr>
          <w:rFonts w:ascii="Arial" w:hAnsi="Arial" w:cs="Arial"/>
        </w:rPr>
        <w:t>»</w:t>
      </w:r>
    </w:p>
    <w:p w:rsidR="00F9415F" w:rsidRPr="00537AF0" w:rsidRDefault="00F9415F" w:rsidP="00531DE9">
      <w:pPr>
        <w:autoSpaceDE w:val="0"/>
        <w:ind w:firstLine="540"/>
        <w:rPr>
          <w:sz w:val="28"/>
          <w:szCs w:val="28"/>
        </w:rPr>
      </w:pPr>
    </w:p>
    <w:p w:rsidR="00F9415F" w:rsidRPr="00F5608D" w:rsidRDefault="00F9415F" w:rsidP="00531DE9">
      <w:pPr>
        <w:widowControl w:val="0"/>
        <w:suppressAutoHyphens/>
        <w:ind w:firstLine="709"/>
        <w:jc w:val="center"/>
        <w:rPr>
          <w:rFonts w:ascii="Arial" w:hAnsi="Arial" w:cs="Arial"/>
          <w:b/>
          <w:sz w:val="32"/>
          <w:szCs w:val="32"/>
          <w:lang w:eastAsia="zh-CN"/>
        </w:rPr>
      </w:pPr>
      <w:r w:rsidRPr="00F5608D">
        <w:rPr>
          <w:rFonts w:ascii="Arial" w:hAnsi="Arial" w:cs="Arial"/>
          <w:b/>
          <w:sz w:val="32"/>
          <w:szCs w:val="32"/>
          <w:lang w:eastAsia="zh-CN"/>
        </w:rPr>
        <w:t>ПОСТАНОВЛЯЕТ:</w:t>
      </w:r>
    </w:p>
    <w:p w:rsidR="00F9415F" w:rsidRPr="00537AF0" w:rsidRDefault="00F9415F" w:rsidP="00531DE9">
      <w:pPr>
        <w:pStyle w:val="ConsPlusNormal"/>
        <w:widowControl/>
        <w:ind w:firstLine="540"/>
        <w:jc w:val="center"/>
        <w:rPr>
          <w:rFonts w:ascii="Times New Roman" w:hAnsi="Times New Roman"/>
          <w:sz w:val="28"/>
          <w:szCs w:val="28"/>
        </w:rPr>
      </w:pPr>
    </w:p>
    <w:p w:rsidR="00F9415F" w:rsidRPr="00531DE9" w:rsidRDefault="00F9415F" w:rsidP="00531DE9">
      <w:pPr>
        <w:ind w:firstLine="709"/>
        <w:rPr>
          <w:rFonts w:ascii="Arial" w:hAnsi="Arial" w:cs="Arial"/>
        </w:rPr>
      </w:pPr>
      <w:r w:rsidRPr="00531DE9">
        <w:rPr>
          <w:rFonts w:ascii="Arial" w:hAnsi="Arial" w:cs="Arial"/>
        </w:rPr>
        <w:t xml:space="preserve">1. Утвердить административный </w:t>
      </w:r>
      <w:hyperlink r:id="rId7" w:history="1">
        <w:r w:rsidRPr="00531DE9">
          <w:rPr>
            <w:rFonts w:ascii="Arial" w:hAnsi="Arial" w:cs="Arial"/>
          </w:rPr>
          <w:t>регламент</w:t>
        </w:r>
      </w:hyperlink>
      <w:r w:rsidRPr="00531DE9">
        <w:rPr>
          <w:rFonts w:ascii="Arial" w:hAnsi="Arial" w:cs="Arial"/>
        </w:rPr>
        <w:t xml:space="preserve"> предоставления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образования «</w:t>
      </w:r>
      <w:r>
        <w:rPr>
          <w:rFonts w:ascii="Arial" w:hAnsi="Arial" w:cs="Arial"/>
        </w:rPr>
        <w:t>Нельхай</w:t>
      </w:r>
      <w:r w:rsidRPr="00531DE9">
        <w:rPr>
          <w:rFonts w:ascii="Arial" w:hAnsi="Arial" w:cs="Arial"/>
        </w:rPr>
        <w:t>»» согласно приложению.</w:t>
      </w:r>
    </w:p>
    <w:p w:rsidR="00F9415F" w:rsidRPr="00531DE9" w:rsidRDefault="00F9415F" w:rsidP="00FB68D5">
      <w:pPr>
        <w:pStyle w:val="NoSpacing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 w:rsidRPr="00531DE9">
        <w:rPr>
          <w:rFonts w:ascii="Arial" w:hAnsi="Arial" w:cs="Arial"/>
          <w:color w:val="000000"/>
        </w:rPr>
        <w:t xml:space="preserve">2. </w:t>
      </w:r>
      <w:r w:rsidRPr="00531DE9">
        <w:rPr>
          <w:rFonts w:ascii="Arial" w:hAnsi="Arial" w:cs="Arial"/>
        </w:rPr>
        <w:t>Опубликовать настоящее постановление в периодическом печатном средстве массовой информации «</w:t>
      </w:r>
      <w:r>
        <w:rPr>
          <w:rFonts w:ascii="Arial" w:hAnsi="Arial" w:cs="Arial"/>
        </w:rPr>
        <w:t>Нельхайский</w:t>
      </w:r>
      <w:r w:rsidRPr="00531DE9">
        <w:rPr>
          <w:rFonts w:ascii="Arial" w:hAnsi="Arial" w:cs="Arial"/>
        </w:rPr>
        <w:t xml:space="preserve"> вестник» и разместить на официальном сайте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531DE9">
        <w:rPr>
          <w:rFonts w:ascii="Arial" w:hAnsi="Arial" w:cs="Arial"/>
        </w:rPr>
        <w:t>»</w:t>
      </w:r>
      <w:r>
        <w:rPr>
          <w:rFonts w:ascii="Arial" w:hAnsi="Arial" w:cs="Arial"/>
        </w:rPr>
        <w:t xml:space="preserve"> </w:t>
      </w:r>
      <w:r w:rsidRPr="00531DE9">
        <w:rPr>
          <w:rFonts w:ascii="Arial" w:hAnsi="Arial" w:cs="Arial"/>
        </w:rPr>
        <w:t>в информационно-телекоммуникационной сети «Интернет».</w:t>
      </w:r>
    </w:p>
    <w:p w:rsidR="00F9415F" w:rsidRPr="00531DE9" w:rsidRDefault="00F9415F" w:rsidP="00FB68D5">
      <w:pPr>
        <w:pStyle w:val="NoSpacing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 w:rsidRPr="00531DE9">
        <w:rPr>
          <w:rFonts w:ascii="Arial" w:hAnsi="Arial" w:cs="Arial"/>
          <w:bCs/>
          <w:kern w:val="2"/>
        </w:rPr>
        <w:t xml:space="preserve">3. Настоящее постановление </w:t>
      </w:r>
      <w:r w:rsidRPr="00531DE9">
        <w:rPr>
          <w:rFonts w:ascii="Arial" w:hAnsi="Arial" w:cs="Arial"/>
          <w:kern w:val="2"/>
        </w:rPr>
        <w:t>вступает в силу после дня его официального опубликования.</w:t>
      </w:r>
    </w:p>
    <w:p w:rsidR="00F9415F" w:rsidRPr="00531DE9" w:rsidRDefault="00F9415F" w:rsidP="00FB68D5">
      <w:pPr>
        <w:pStyle w:val="NoSpacing"/>
        <w:numPr>
          <w:ilvl w:val="0"/>
          <w:numId w:val="6"/>
        </w:numPr>
        <w:ind w:left="0" w:firstLine="709"/>
        <w:rPr>
          <w:rFonts w:ascii="Arial" w:hAnsi="Arial" w:cs="Arial"/>
          <w:bCs/>
        </w:rPr>
      </w:pPr>
      <w:r w:rsidRPr="00531DE9">
        <w:rPr>
          <w:rFonts w:ascii="Arial" w:hAnsi="Arial" w:cs="Arial"/>
        </w:rPr>
        <w:t>4. Контроль за исполнением настоящего постановления оставляю за собой.</w:t>
      </w:r>
    </w:p>
    <w:p w:rsidR="00F9415F" w:rsidRPr="00537AF0" w:rsidRDefault="00F9415F" w:rsidP="00531DE9">
      <w:pPr>
        <w:rPr>
          <w:sz w:val="28"/>
          <w:szCs w:val="28"/>
        </w:rPr>
      </w:pPr>
    </w:p>
    <w:p w:rsidR="00F9415F" w:rsidRPr="00537AF0" w:rsidRDefault="00F9415F" w:rsidP="00BF7616">
      <w:pPr>
        <w:rPr>
          <w:sz w:val="28"/>
          <w:szCs w:val="28"/>
        </w:rPr>
      </w:pPr>
    </w:p>
    <w:p w:rsidR="00F9415F" w:rsidRDefault="00F9415F" w:rsidP="00FB68D5">
      <w:pPr>
        <w:pStyle w:val="NoSpacing"/>
        <w:rPr>
          <w:rFonts w:ascii="Arial" w:hAnsi="Arial" w:cs="Arial"/>
        </w:rPr>
      </w:pPr>
      <w:r w:rsidRPr="00F10C5B">
        <w:rPr>
          <w:rFonts w:ascii="Arial" w:hAnsi="Arial" w:cs="Arial"/>
        </w:rPr>
        <w:t xml:space="preserve">Глава </w:t>
      </w:r>
      <w:r>
        <w:rPr>
          <w:rFonts w:ascii="Arial" w:hAnsi="Arial" w:cs="Arial"/>
        </w:rPr>
        <w:t>муниципального образования «Нельхай»:</w:t>
      </w:r>
    </w:p>
    <w:p w:rsidR="00F9415F" w:rsidRPr="00FB68D5" w:rsidRDefault="00F9415F" w:rsidP="00FB68D5">
      <w:pPr>
        <w:pStyle w:val="NoSpacing"/>
        <w:rPr>
          <w:rFonts w:ascii="Arial" w:hAnsi="Arial" w:cs="Arial"/>
        </w:rPr>
      </w:pPr>
      <w:r>
        <w:rPr>
          <w:rFonts w:ascii="Arial" w:hAnsi="Arial" w:cs="Arial"/>
        </w:rPr>
        <w:t>О.Н. Егорова</w:t>
      </w:r>
    </w:p>
    <w:p w:rsidR="00F9415F" w:rsidRDefault="00F9415F" w:rsidP="00355B8E">
      <w:pPr>
        <w:tabs>
          <w:tab w:val="left" w:pos="-1030"/>
          <w:tab w:val="right" w:pos="8182"/>
        </w:tabs>
        <w:jc w:val="right"/>
        <w:rPr>
          <w:rFonts w:ascii="Courier New" w:hAnsi="Courier New" w:cs="Courier New"/>
          <w:sz w:val="22"/>
          <w:szCs w:val="22"/>
        </w:rPr>
      </w:pPr>
    </w:p>
    <w:p w:rsidR="00F9415F" w:rsidRPr="002F0231" w:rsidRDefault="00F9415F" w:rsidP="00531DE9">
      <w:pPr>
        <w:tabs>
          <w:tab w:val="left" w:pos="-1030"/>
          <w:tab w:val="right" w:pos="8182"/>
        </w:tabs>
        <w:jc w:val="right"/>
        <w:rPr>
          <w:rFonts w:ascii="Courier New" w:hAnsi="Courier New" w:cs="Courier New"/>
          <w:color w:val="FF0000"/>
          <w:sz w:val="22"/>
          <w:szCs w:val="22"/>
        </w:rPr>
      </w:pPr>
      <w:r w:rsidRPr="00F10C5B">
        <w:rPr>
          <w:rFonts w:ascii="Courier New" w:hAnsi="Courier New" w:cs="Courier New"/>
          <w:sz w:val="22"/>
          <w:szCs w:val="22"/>
        </w:rPr>
        <w:t>Приложение</w:t>
      </w:r>
    </w:p>
    <w:p w:rsidR="00F9415F" w:rsidRPr="00F10C5B" w:rsidRDefault="00F9415F" w:rsidP="00531DE9">
      <w:pPr>
        <w:pStyle w:val="NoSpacing"/>
        <w:numPr>
          <w:ilvl w:val="0"/>
          <w:numId w:val="6"/>
        </w:numPr>
        <w:ind w:left="0" w:firstLine="0"/>
        <w:jc w:val="right"/>
        <w:rPr>
          <w:rFonts w:ascii="Courier New" w:hAnsi="Courier New" w:cs="Courier New"/>
          <w:sz w:val="22"/>
          <w:szCs w:val="22"/>
        </w:rPr>
      </w:pPr>
      <w:r w:rsidRPr="00F10C5B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F9415F" w:rsidRPr="00F10C5B" w:rsidRDefault="00F9415F" w:rsidP="00531DE9">
      <w:pPr>
        <w:pStyle w:val="NoSpacing"/>
        <w:numPr>
          <w:ilvl w:val="0"/>
          <w:numId w:val="6"/>
        </w:numPr>
        <w:ind w:left="0" w:firstLine="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муниципального образования «Нельхай»</w:t>
      </w:r>
    </w:p>
    <w:p w:rsidR="00F9415F" w:rsidRPr="00531DE9" w:rsidRDefault="00F9415F" w:rsidP="00531DE9">
      <w:pPr>
        <w:pStyle w:val="NoSpacing"/>
        <w:numPr>
          <w:ilvl w:val="0"/>
          <w:numId w:val="6"/>
        </w:numPr>
        <w:ind w:left="0" w:firstLine="709"/>
        <w:jc w:val="right"/>
        <w:rPr>
          <w:rFonts w:ascii="Courier New" w:hAnsi="Courier New" w:cs="Courier New"/>
          <w:sz w:val="22"/>
          <w:szCs w:val="22"/>
        </w:rPr>
      </w:pPr>
      <w:r w:rsidRPr="00F10C5B">
        <w:rPr>
          <w:rFonts w:ascii="Courier New" w:hAnsi="Courier New" w:cs="Courier New"/>
          <w:sz w:val="22"/>
          <w:szCs w:val="22"/>
        </w:rPr>
        <w:t xml:space="preserve">от </w:t>
      </w:r>
      <w:r>
        <w:rPr>
          <w:rFonts w:ascii="Courier New" w:hAnsi="Courier New" w:cs="Courier New"/>
          <w:sz w:val="22"/>
          <w:szCs w:val="22"/>
        </w:rPr>
        <w:t>29.06.2020 г. № 25-П</w:t>
      </w:r>
      <w:r w:rsidRPr="002F0231">
        <w:rPr>
          <w:rFonts w:ascii="Times New Roman" w:hAnsi="Times New Roman"/>
          <w:sz w:val="28"/>
          <w:szCs w:val="28"/>
        </w:rPr>
        <w:t xml:space="preserve"> </w:t>
      </w:r>
    </w:p>
    <w:p w:rsidR="00F9415F" w:rsidRPr="00AF4A0D" w:rsidRDefault="00F9415F">
      <w:pPr>
        <w:pStyle w:val="ConsPlusTitle"/>
        <w:widowControl/>
        <w:jc w:val="center"/>
        <w:rPr>
          <w:b w:val="0"/>
          <w:sz w:val="24"/>
          <w:szCs w:val="24"/>
        </w:rPr>
      </w:pPr>
    </w:p>
    <w:p w:rsidR="00F9415F" w:rsidRPr="00AF4A0D" w:rsidRDefault="00F9415F" w:rsidP="00AF4A0D">
      <w:pPr>
        <w:pStyle w:val="ConsPlusTitle"/>
        <w:widowControl/>
        <w:jc w:val="center"/>
        <w:rPr>
          <w:sz w:val="24"/>
          <w:szCs w:val="24"/>
        </w:rPr>
      </w:pPr>
      <w:r w:rsidRPr="00AF4A0D">
        <w:rPr>
          <w:sz w:val="24"/>
          <w:szCs w:val="24"/>
        </w:rPr>
        <w:t>АДМИНИСТРАТИВНЫЙ РЕГЛАМЕНТ ПО ПРЕДОСТАВЛЕНИЮ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ОБРАЗОВАНИЯ «НЕЛЬХАЙ»»</w:t>
      </w:r>
    </w:p>
    <w:p w:rsidR="00F9415F" w:rsidRPr="00AF4A0D" w:rsidRDefault="00F9415F" w:rsidP="00F5608D">
      <w:pPr>
        <w:pStyle w:val="ConsPlusNormal"/>
        <w:widowControl/>
        <w:ind w:firstLine="0"/>
        <w:jc w:val="center"/>
        <w:outlineLvl w:val="1"/>
        <w:rPr>
          <w:rFonts w:cs="Arial"/>
          <w:bCs/>
          <w:sz w:val="24"/>
          <w:szCs w:val="24"/>
        </w:rPr>
      </w:pPr>
    </w:p>
    <w:p w:rsidR="00F9415F" w:rsidRPr="00AF4A0D" w:rsidRDefault="00F9415F" w:rsidP="00F5608D">
      <w:pPr>
        <w:pStyle w:val="ConsPlusNormal"/>
        <w:widowControl/>
        <w:ind w:firstLine="0"/>
        <w:jc w:val="center"/>
        <w:outlineLvl w:val="1"/>
        <w:rPr>
          <w:rFonts w:cs="Arial"/>
          <w:sz w:val="24"/>
          <w:szCs w:val="24"/>
        </w:rPr>
      </w:pPr>
      <w:r w:rsidRPr="00AF4A0D">
        <w:rPr>
          <w:rFonts w:cs="Arial"/>
          <w:sz w:val="24"/>
          <w:szCs w:val="24"/>
        </w:rPr>
        <w:t>Раздел I. Общие положения</w:t>
      </w:r>
    </w:p>
    <w:p w:rsidR="00F9415F" w:rsidRPr="00AF4A0D" w:rsidRDefault="00F9415F" w:rsidP="00F5608D">
      <w:pPr>
        <w:pStyle w:val="ConsPlusNormal"/>
        <w:widowControl/>
        <w:ind w:left="720" w:firstLine="0"/>
        <w:jc w:val="center"/>
        <w:outlineLvl w:val="1"/>
        <w:rPr>
          <w:rFonts w:cs="Arial"/>
          <w:sz w:val="24"/>
          <w:szCs w:val="24"/>
        </w:rPr>
      </w:pPr>
      <w:r w:rsidRPr="00AF4A0D">
        <w:rPr>
          <w:rFonts w:cs="Arial"/>
          <w:sz w:val="24"/>
          <w:szCs w:val="24"/>
        </w:rPr>
        <w:t>Предмет регулирования административного регламента предоставления муниципальной услуги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1.1. Настоящий Административный регламент по предоставлению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 (далее - Административный регламент) разработан в целях реализации прав граждан на обращение в администрацию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 xml:space="preserve">» и повышения качества </w:t>
      </w:r>
      <w:r>
        <w:rPr>
          <w:rFonts w:ascii="Arial" w:hAnsi="Arial" w:cs="Arial"/>
        </w:rPr>
        <w:t>исполнения и доступности при по</w:t>
      </w:r>
      <w:r w:rsidRPr="00021094">
        <w:rPr>
          <w:rFonts w:ascii="Arial" w:hAnsi="Arial" w:cs="Arial"/>
        </w:rPr>
        <w:t>лучении муниципальной услуги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</w:t>
      </w:r>
      <w:r>
        <w:rPr>
          <w:rFonts w:ascii="Arial" w:hAnsi="Arial" w:cs="Arial"/>
        </w:rPr>
        <w:t>» (далее - муниципаль</w:t>
      </w:r>
      <w:r w:rsidRPr="00021094">
        <w:rPr>
          <w:rFonts w:ascii="Arial" w:hAnsi="Arial" w:cs="Arial"/>
        </w:rPr>
        <w:t>ная услуга).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1.2. Административный регламент устанавливает стандарт предоставления муниципальной услуги, определяет последовательность и сроки выполнения административных процедур предоставления муниципальной услуги, порядок и формы контроля предоставления муниципальной услуги</w:t>
      </w:r>
      <w:r>
        <w:rPr>
          <w:rFonts w:ascii="Arial" w:hAnsi="Arial" w:cs="Arial"/>
        </w:rPr>
        <w:t>, порядок обжалования заявителя</w:t>
      </w:r>
      <w:r w:rsidRPr="00021094">
        <w:rPr>
          <w:rFonts w:ascii="Arial" w:hAnsi="Arial" w:cs="Arial"/>
        </w:rPr>
        <w:t>ми решений и действий (бездействия) сотрудников.</w:t>
      </w:r>
    </w:p>
    <w:p w:rsidR="00F9415F" w:rsidRPr="00021094" w:rsidRDefault="00F9415F" w:rsidP="00F9495C">
      <w:pPr>
        <w:pStyle w:val="20"/>
        <w:shd w:val="clear" w:color="auto" w:fill="auto"/>
        <w:tabs>
          <w:tab w:val="left" w:pos="1608"/>
        </w:tabs>
        <w:spacing w:line="240" w:lineRule="auto"/>
        <w:ind w:firstLine="709"/>
        <w:rPr>
          <w:rFonts w:ascii="Arial" w:hAnsi="Arial" w:cs="Arial"/>
          <w:b w:val="0"/>
          <w:sz w:val="24"/>
          <w:szCs w:val="24"/>
        </w:rPr>
      </w:pPr>
      <w:r>
        <w:rPr>
          <w:rFonts w:ascii="Arial" w:hAnsi="Arial" w:cs="Arial"/>
          <w:b w:val="0"/>
          <w:sz w:val="24"/>
          <w:szCs w:val="24"/>
        </w:rPr>
        <w:t xml:space="preserve">1.3. </w:t>
      </w:r>
      <w:r w:rsidRPr="00021094">
        <w:rPr>
          <w:rFonts w:ascii="Arial" w:hAnsi="Arial" w:cs="Arial"/>
          <w:b w:val="0"/>
          <w:sz w:val="24"/>
          <w:szCs w:val="24"/>
        </w:rPr>
        <w:t>Лица, имеющие право на получение муниципальной услуги</w:t>
      </w:r>
    </w:p>
    <w:p w:rsidR="00F9415F" w:rsidRPr="00021094" w:rsidRDefault="00F9415F" w:rsidP="00F9495C">
      <w:pPr>
        <w:pStyle w:val="NoSpacing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1.3.1. </w:t>
      </w:r>
      <w:bookmarkStart w:id="0" w:name="bookmark2"/>
      <w:r w:rsidRPr="00021094">
        <w:rPr>
          <w:rFonts w:ascii="Arial" w:hAnsi="Arial" w:cs="Arial"/>
        </w:rPr>
        <w:t xml:space="preserve">Заявителями (получателями результата муниципальной услуги) являются физические, юридические лица и индивидуальные предприниматели, создавшие место (площадку) накопления твердых коммунальных отходов (далее </w:t>
      </w:r>
      <w:r>
        <w:rPr>
          <w:rFonts w:ascii="Arial" w:hAnsi="Arial" w:cs="Arial"/>
        </w:rPr>
        <w:t xml:space="preserve">- </w:t>
      </w:r>
      <w:r w:rsidRPr="00021094">
        <w:rPr>
          <w:rFonts w:ascii="Arial" w:hAnsi="Arial" w:cs="Arial"/>
        </w:rPr>
        <w:t>ТКО), в случае, если обязанность по созданию места (площадки) накопления ТКО лежит на таких лицах, а также их уполномоченные представители (далее - заявители), обратившиеся с заявлением о включении сведений о месте (площадки) накопления ТКО в Реестр мест (площадок) накопления твердых коммунальных отходов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 (далее - заявка).</w:t>
      </w:r>
    </w:p>
    <w:p w:rsidR="00F9415F" w:rsidRPr="00021094" w:rsidRDefault="00F9415F" w:rsidP="00F9495C">
      <w:pPr>
        <w:pStyle w:val="NoSpacing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С заявкой может обратиться уполномоченный представитель заявителя.</w:t>
      </w:r>
    </w:p>
    <w:p w:rsidR="00F9415F" w:rsidRPr="00AF4A0D" w:rsidRDefault="00F9415F" w:rsidP="00F9495C">
      <w:pPr>
        <w:pStyle w:val="NoSpacing"/>
        <w:ind w:firstLine="709"/>
        <w:rPr>
          <w:rFonts w:ascii="Arial" w:hAnsi="Arial" w:cs="Arial"/>
          <w:bCs/>
          <w:iCs/>
        </w:rPr>
      </w:pPr>
    </w:p>
    <w:p w:rsidR="00F9415F" w:rsidRPr="00AF4A0D" w:rsidRDefault="00F9415F" w:rsidP="00F9495C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AF4A0D">
        <w:rPr>
          <w:rFonts w:ascii="Arial" w:hAnsi="Arial" w:cs="Arial"/>
          <w:sz w:val="24"/>
          <w:szCs w:val="24"/>
        </w:rPr>
        <w:t xml:space="preserve">Раздел </w:t>
      </w:r>
      <w:r w:rsidRPr="00AF4A0D">
        <w:rPr>
          <w:rFonts w:ascii="Arial" w:hAnsi="Arial" w:cs="Arial"/>
          <w:sz w:val="24"/>
          <w:szCs w:val="24"/>
          <w:lang w:val="en-US" w:eastAsia="en-US"/>
        </w:rPr>
        <w:t>II</w:t>
      </w:r>
      <w:r w:rsidRPr="00AF4A0D">
        <w:rPr>
          <w:rFonts w:ascii="Arial" w:hAnsi="Arial" w:cs="Arial"/>
          <w:sz w:val="24"/>
          <w:szCs w:val="24"/>
          <w:lang w:eastAsia="en-US"/>
        </w:rPr>
        <w:t xml:space="preserve">. </w:t>
      </w:r>
      <w:r w:rsidRPr="00AF4A0D">
        <w:rPr>
          <w:rFonts w:ascii="Arial" w:hAnsi="Arial" w:cs="Arial"/>
          <w:sz w:val="24"/>
          <w:szCs w:val="24"/>
        </w:rPr>
        <w:t>СТАНДАРТ ПРЕДОСТАВЛЕНИЯ МУНИЦИПАЛЬНОЙ УСЛУГ</w:t>
      </w:r>
      <w:bookmarkStart w:id="1" w:name="bookmark3"/>
      <w:bookmarkEnd w:id="0"/>
      <w:r w:rsidRPr="00AF4A0D">
        <w:rPr>
          <w:rFonts w:ascii="Arial" w:hAnsi="Arial" w:cs="Arial"/>
          <w:sz w:val="24"/>
          <w:szCs w:val="24"/>
        </w:rPr>
        <w:t>И</w:t>
      </w:r>
    </w:p>
    <w:p w:rsidR="00F9415F" w:rsidRPr="00021094" w:rsidRDefault="00F9415F" w:rsidP="00F9495C">
      <w:pPr>
        <w:pStyle w:val="3"/>
        <w:shd w:val="clear" w:color="auto" w:fill="auto"/>
        <w:tabs>
          <w:tab w:val="left" w:pos="1306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2.1. Наименование муниципальной услуги</w:t>
      </w:r>
      <w:bookmarkEnd w:id="1"/>
      <w:r w:rsidRPr="00021094">
        <w:rPr>
          <w:rFonts w:ascii="Arial" w:hAnsi="Arial" w:cs="Arial"/>
          <w:sz w:val="24"/>
          <w:szCs w:val="24"/>
        </w:rPr>
        <w:t>: «Включение сведений о месте (площадке) накопления твердых коммунальных отходов в реестр мест (площадок) накопления твердых коммунальных отходов на территории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21094">
        <w:rPr>
          <w:rFonts w:ascii="Arial" w:hAnsi="Arial" w:cs="Arial"/>
          <w:sz w:val="24"/>
          <w:szCs w:val="24"/>
        </w:rPr>
        <w:t>»».</w:t>
      </w:r>
    </w:p>
    <w:p w:rsidR="00F9415F" w:rsidRPr="00AF4A0D" w:rsidRDefault="00F9415F" w:rsidP="00AF4A0D">
      <w:pPr>
        <w:ind w:firstLine="709"/>
        <w:rPr>
          <w:rFonts w:ascii="Arial" w:hAnsi="Arial" w:cs="Arial"/>
        </w:rPr>
      </w:pPr>
      <w:bookmarkStart w:id="2" w:name="bookmark4"/>
      <w:r w:rsidRPr="00AF4A0D">
        <w:rPr>
          <w:rFonts w:ascii="Arial" w:hAnsi="Arial" w:cs="Arial"/>
        </w:rPr>
        <w:t xml:space="preserve">2.2. </w:t>
      </w:r>
      <w:bookmarkEnd w:id="2"/>
      <w:r w:rsidRPr="00AF4A0D">
        <w:rPr>
          <w:rFonts w:ascii="Arial" w:hAnsi="Arial" w:cs="Arial"/>
        </w:rPr>
        <w:t>Муниципальная услуга предоставляется администрацией муниципального образования «Нельхай». Исполнителем муниципальной услуги является администрация муниципального образования «Нельхай».</w:t>
      </w:r>
    </w:p>
    <w:p w:rsidR="00F9415F" w:rsidRPr="00E52937" w:rsidRDefault="00F9415F" w:rsidP="00AF4A0D">
      <w:pPr>
        <w:ind w:firstLine="709"/>
        <w:rPr>
          <w:rFonts w:ascii="Arial" w:hAnsi="Arial" w:cs="Arial"/>
        </w:rPr>
      </w:pPr>
      <w:r w:rsidRPr="00E52937">
        <w:rPr>
          <w:rFonts w:ascii="Arial" w:hAnsi="Arial" w:cs="Arial"/>
        </w:rPr>
        <w:t>Информация об администрации муниципального образования «Нельхай»:</w:t>
      </w:r>
    </w:p>
    <w:p w:rsidR="00F9415F" w:rsidRPr="00021094" w:rsidRDefault="00F9415F" w:rsidP="00F9495C">
      <w:pPr>
        <w:pStyle w:val="NoSpacing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а)</w:t>
      </w:r>
      <w:r>
        <w:rPr>
          <w:rFonts w:ascii="Arial" w:hAnsi="Arial" w:cs="Arial"/>
        </w:rPr>
        <w:t xml:space="preserve"> </w:t>
      </w:r>
      <w:r w:rsidRPr="00021094">
        <w:rPr>
          <w:rFonts w:ascii="Arial" w:hAnsi="Arial" w:cs="Arial"/>
        </w:rPr>
        <w:t xml:space="preserve">место нахождения: Иркутская область, Аларский район, </w:t>
      </w:r>
      <w:r>
        <w:rPr>
          <w:rFonts w:ascii="Arial" w:hAnsi="Arial" w:cs="Arial"/>
        </w:rPr>
        <w:t>с</w:t>
      </w:r>
      <w:r w:rsidRPr="0002109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Апхульта</w:t>
      </w:r>
      <w:r w:rsidRPr="00021094">
        <w:rPr>
          <w:rFonts w:ascii="Arial" w:hAnsi="Arial" w:cs="Arial"/>
        </w:rPr>
        <w:t xml:space="preserve">, ул. </w:t>
      </w:r>
      <w:r>
        <w:rPr>
          <w:rFonts w:ascii="Arial" w:hAnsi="Arial" w:cs="Arial"/>
        </w:rPr>
        <w:t>Гагарина</w:t>
      </w:r>
      <w:r w:rsidRPr="0002109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</w:t>
      </w:r>
      <w:r w:rsidRPr="00021094">
        <w:rPr>
          <w:rFonts w:ascii="Arial" w:hAnsi="Arial" w:cs="Arial"/>
        </w:rPr>
        <w:t>;</w:t>
      </w:r>
    </w:p>
    <w:p w:rsidR="00F9415F" w:rsidRPr="00021094" w:rsidRDefault="00F9415F" w:rsidP="00F9495C">
      <w:pPr>
        <w:pStyle w:val="NoSpacing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б)</w:t>
      </w:r>
      <w:r>
        <w:rPr>
          <w:rFonts w:ascii="Arial" w:hAnsi="Arial" w:cs="Arial"/>
        </w:rPr>
        <w:t xml:space="preserve"> </w:t>
      </w:r>
      <w:r w:rsidRPr="00021094">
        <w:rPr>
          <w:rFonts w:ascii="Arial" w:hAnsi="Arial" w:cs="Arial"/>
        </w:rPr>
        <w:t>телефон: 8(395) 64-</w:t>
      </w:r>
      <w:r>
        <w:rPr>
          <w:rFonts w:ascii="Arial" w:hAnsi="Arial" w:cs="Arial"/>
        </w:rPr>
        <w:t>90-07</w:t>
      </w:r>
      <w:r w:rsidRPr="00021094">
        <w:rPr>
          <w:rFonts w:ascii="Arial" w:hAnsi="Arial" w:cs="Arial"/>
        </w:rPr>
        <w:t xml:space="preserve">5; </w:t>
      </w:r>
    </w:p>
    <w:p w:rsidR="00F9415F" w:rsidRPr="00021094" w:rsidRDefault="00F9415F" w:rsidP="00F9495C">
      <w:pPr>
        <w:pStyle w:val="NoSpacing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в)</w:t>
      </w:r>
      <w:r>
        <w:rPr>
          <w:rFonts w:ascii="Arial" w:hAnsi="Arial" w:cs="Arial"/>
        </w:rPr>
        <w:t xml:space="preserve"> </w:t>
      </w:r>
      <w:r w:rsidRPr="00021094">
        <w:rPr>
          <w:rFonts w:ascii="Arial" w:hAnsi="Arial" w:cs="Arial"/>
        </w:rPr>
        <w:t>почтовый адрес для направления документов и обращений: 6694</w:t>
      </w:r>
      <w:r>
        <w:rPr>
          <w:rFonts w:ascii="Arial" w:hAnsi="Arial" w:cs="Arial"/>
        </w:rPr>
        <w:t>67</w:t>
      </w:r>
      <w:r w:rsidRPr="00021094">
        <w:rPr>
          <w:rFonts w:ascii="Arial" w:hAnsi="Arial" w:cs="Arial"/>
        </w:rPr>
        <w:t xml:space="preserve">, Иркутская область, Аларский район, </w:t>
      </w:r>
      <w:r>
        <w:rPr>
          <w:rFonts w:ascii="Arial" w:hAnsi="Arial" w:cs="Arial"/>
        </w:rPr>
        <w:t>с</w:t>
      </w:r>
      <w:r w:rsidRPr="00021094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Апхульта</w:t>
      </w:r>
      <w:r w:rsidRPr="00021094">
        <w:rPr>
          <w:rFonts w:ascii="Arial" w:hAnsi="Arial" w:cs="Arial"/>
        </w:rPr>
        <w:t xml:space="preserve">, ул. </w:t>
      </w:r>
      <w:r>
        <w:rPr>
          <w:rFonts w:ascii="Arial" w:hAnsi="Arial" w:cs="Arial"/>
        </w:rPr>
        <w:t>Гагарина</w:t>
      </w:r>
      <w:r w:rsidRPr="00021094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</w:t>
      </w:r>
      <w:r w:rsidRPr="00021094">
        <w:rPr>
          <w:rFonts w:ascii="Arial" w:hAnsi="Arial" w:cs="Arial"/>
        </w:rPr>
        <w:t>;</w:t>
      </w:r>
    </w:p>
    <w:p w:rsidR="00F9415F" w:rsidRPr="002610B6" w:rsidRDefault="00F9415F" w:rsidP="00F9495C">
      <w:pPr>
        <w:pStyle w:val="NoSpacing"/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г) </w:t>
      </w:r>
      <w:r w:rsidRPr="00021094">
        <w:rPr>
          <w:rFonts w:ascii="Arial" w:hAnsi="Arial" w:cs="Arial"/>
        </w:rPr>
        <w:t xml:space="preserve">на </w:t>
      </w:r>
      <w:hyperlink r:id="rId8" w:history="1">
        <w:r w:rsidRPr="00021094">
          <w:rPr>
            <w:rStyle w:val="a2"/>
            <w:rFonts w:ascii="Arial" w:hAnsi="Arial" w:cs="Arial"/>
            <w:b w:val="0"/>
            <w:bCs/>
            <w:color w:val="auto"/>
          </w:rPr>
          <w:t>официальном сайт</w:t>
        </w:r>
      </w:hyperlink>
      <w:r w:rsidRPr="00021094">
        <w:rPr>
          <w:rStyle w:val="a2"/>
          <w:rFonts w:ascii="Arial" w:hAnsi="Arial" w:cs="Arial"/>
          <w:b w:val="0"/>
          <w:bCs/>
          <w:color w:val="auto"/>
        </w:rPr>
        <w:t>е</w:t>
      </w:r>
      <w:r w:rsidRPr="00021094">
        <w:rPr>
          <w:rFonts w:ascii="Arial" w:hAnsi="Arial" w:cs="Arial"/>
        </w:rPr>
        <w:t xml:space="preserve">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 в информационно-телекоммуникационной сети «Интернет</w:t>
      </w:r>
      <w:r w:rsidRPr="002610B6">
        <w:rPr>
          <w:rFonts w:ascii="Arial" w:hAnsi="Arial" w:cs="Arial"/>
        </w:rPr>
        <w:t xml:space="preserve">»: </w:t>
      </w:r>
      <w:hyperlink r:id="rId9" w:history="1">
        <w:r w:rsidRPr="00E52937">
          <w:rPr>
            <w:rStyle w:val="Hyperlink"/>
            <w:rFonts w:ascii="Arial" w:hAnsi="Arial" w:cs="Arial"/>
            <w:bCs/>
            <w:color w:val="auto"/>
          </w:rPr>
          <w:t>нельхай.рф</w:t>
        </w:r>
      </w:hyperlink>
    </w:p>
    <w:p w:rsidR="00F9415F" w:rsidRPr="002610B6" w:rsidRDefault="00F9415F" w:rsidP="00F9495C">
      <w:pPr>
        <w:pStyle w:val="NoSpacing"/>
        <w:ind w:firstLine="709"/>
        <w:rPr>
          <w:rFonts w:ascii="Arial" w:hAnsi="Arial" w:cs="Arial"/>
        </w:rPr>
      </w:pPr>
      <w:r w:rsidRPr="002610B6">
        <w:rPr>
          <w:rFonts w:ascii="Arial" w:hAnsi="Arial" w:cs="Arial"/>
        </w:rPr>
        <w:t>д)</w:t>
      </w:r>
      <w:r>
        <w:rPr>
          <w:rFonts w:ascii="Arial" w:hAnsi="Arial" w:cs="Arial"/>
        </w:rPr>
        <w:t xml:space="preserve"> </w:t>
      </w:r>
      <w:r w:rsidRPr="002610B6">
        <w:rPr>
          <w:rFonts w:ascii="Arial" w:hAnsi="Arial" w:cs="Arial"/>
        </w:rPr>
        <w:t xml:space="preserve">адрес электронной почты: </w:t>
      </w:r>
      <w:hyperlink r:id="rId10" w:history="1">
        <w:r w:rsidRPr="0039088A">
          <w:rPr>
            <w:rStyle w:val="Hyperlink"/>
            <w:rFonts w:ascii="Arial" w:hAnsi="Arial" w:cs="Arial"/>
            <w:lang w:val="en-US"/>
          </w:rPr>
          <w:t>egorova</w:t>
        </w:r>
        <w:r w:rsidRPr="0039088A">
          <w:rPr>
            <w:rStyle w:val="Hyperlink"/>
            <w:rFonts w:ascii="Arial" w:hAnsi="Arial" w:cs="Arial"/>
          </w:rPr>
          <w:t>68.68@mail.ru</w:t>
        </w:r>
      </w:hyperlink>
    </w:p>
    <w:p w:rsidR="00F9415F" w:rsidRPr="00021094" w:rsidRDefault="00F9415F" w:rsidP="00F9495C">
      <w:pPr>
        <w:pStyle w:val="NoSpacing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График приема заявителей в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»:</w:t>
      </w:r>
    </w:p>
    <w:p w:rsidR="00F9415F" w:rsidRPr="00021094" w:rsidRDefault="00F9415F" w:rsidP="00F9495C">
      <w:pPr>
        <w:pStyle w:val="NoSpacing"/>
        <w:ind w:firstLine="709"/>
        <w:rPr>
          <w:rFonts w:ascii="Arial" w:hAnsi="Arial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958"/>
        <w:gridCol w:w="2503"/>
        <w:gridCol w:w="4393"/>
      </w:tblGrid>
      <w:tr w:rsidR="00F9415F" w:rsidRPr="002610B6" w:rsidTr="002610B6">
        <w:tc>
          <w:tcPr>
            <w:tcW w:w="1501" w:type="pct"/>
          </w:tcPr>
          <w:p w:rsidR="00F9415F" w:rsidRPr="002610B6" w:rsidRDefault="00F9415F" w:rsidP="00F9495C">
            <w:pPr>
              <w:pStyle w:val="NoSpacing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Понедельник</w:t>
            </w:r>
          </w:p>
        </w:tc>
        <w:tc>
          <w:tcPr>
            <w:tcW w:w="1270" w:type="pct"/>
          </w:tcPr>
          <w:p w:rsidR="00F9415F" w:rsidRPr="002610B6" w:rsidRDefault="00F9415F" w:rsidP="002610B6">
            <w:pPr>
              <w:pStyle w:val="NoSpacing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 – 17.00</w:t>
            </w:r>
          </w:p>
        </w:tc>
        <w:tc>
          <w:tcPr>
            <w:tcW w:w="2229" w:type="pct"/>
          </w:tcPr>
          <w:p w:rsidR="00F9415F" w:rsidRPr="002610B6" w:rsidRDefault="00F9415F" w:rsidP="00F9495C">
            <w:pPr>
              <w:pStyle w:val="NoSpacing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(перерыв 13.00 – 14.00)</w:t>
            </w:r>
          </w:p>
        </w:tc>
      </w:tr>
      <w:tr w:rsidR="00F9415F" w:rsidRPr="002610B6" w:rsidTr="002610B6">
        <w:tc>
          <w:tcPr>
            <w:tcW w:w="1501" w:type="pct"/>
          </w:tcPr>
          <w:p w:rsidR="00F9415F" w:rsidRPr="002610B6" w:rsidRDefault="00F9415F" w:rsidP="00F9495C">
            <w:pPr>
              <w:pStyle w:val="NoSpacing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Вторник</w:t>
            </w:r>
          </w:p>
        </w:tc>
        <w:tc>
          <w:tcPr>
            <w:tcW w:w="1270" w:type="pct"/>
          </w:tcPr>
          <w:p w:rsidR="00F9415F" w:rsidRPr="002610B6" w:rsidRDefault="00F9415F" w:rsidP="002610B6">
            <w:pPr>
              <w:pStyle w:val="NoSpacing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 – 17.00</w:t>
            </w:r>
          </w:p>
        </w:tc>
        <w:tc>
          <w:tcPr>
            <w:tcW w:w="2229" w:type="pct"/>
          </w:tcPr>
          <w:p w:rsidR="00F9415F" w:rsidRPr="002610B6" w:rsidRDefault="00F9415F" w:rsidP="00F9495C">
            <w:pPr>
              <w:pStyle w:val="NoSpacing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(перерыв 13.00 – 14.00)</w:t>
            </w:r>
          </w:p>
        </w:tc>
      </w:tr>
      <w:tr w:rsidR="00F9415F" w:rsidRPr="002610B6" w:rsidTr="002610B6">
        <w:tc>
          <w:tcPr>
            <w:tcW w:w="1501" w:type="pct"/>
          </w:tcPr>
          <w:p w:rsidR="00F9415F" w:rsidRPr="002610B6" w:rsidRDefault="00F9415F" w:rsidP="00F9495C">
            <w:pPr>
              <w:pStyle w:val="NoSpacing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Среда</w:t>
            </w:r>
          </w:p>
        </w:tc>
        <w:tc>
          <w:tcPr>
            <w:tcW w:w="1270" w:type="pct"/>
          </w:tcPr>
          <w:p w:rsidR="00F9415F" w:rsidRPr="002610B6" w:rsidRDefault="00F9415F" w:rsidP="002610B6">
            <w:pPr>
              <w:pStyle w:val="NoSpacing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 – 17.00</w:t>
            </w:r>
          </w:p>
        </w:tc>
        <w:tc>
          <w:tcPr>
            <w:tcW w:w="2229" w:type="pct"/>
          </w:tcPr>
          <w:p w:rsidR="00F9415F" w:rsidRPr="002610B6" w:rsidRDefault="00F9415F" w:rsidP="00F9495C">
            <w:pPr>
              <w:pStyle w:val="NoSpacing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(перерыв 13.00 – 14.00)</w:t>
            </w:r>
          </w:p>
        </w:tc>
      </w:tr>
      <w:tr w:rsidR="00F9415F" w:rsidRPr="002610B6" w:rsidTr="002610B6">
        <w:tc>
          <w:tcPr>
            <w:tcW w:w="1501" w:type="pct"/>
          </w:tcPr>
          <w:p w:rsidR="00F9415F" w:rsidRPr="002610B6" w:rsidRDefault="00F9415F" w:rsidP="00F9495C">
            <w:pPr>
              <w:pStyle w:val="NoSpacing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Четверг</w:t>
            </w:r>
          </w:p>
        </w:tc>
        <w:tc>
          <w:tcPr>
            <w:tcW w:w="1270" w:type="pct"/>
          </w:tcPr>
          <w:p w:rsidR="00F9415F" w:rsidRPr="002610B6" w:rsidRDefault="00F9415F" w:rsidP="002610B6">
            <w:pPr>
              <w:pStyle w:val="NoSpacing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 – 17.00</w:t>
            </w:r>
          </w:p>
        </w:tc>
        <w:tc>
          <w:tcPr>
            <w:tcW w:w="2229" w:type="pct"/>
          </w:tcPr>
          <w:p w:rsidR="00F9415F" w:rsidRPr="002610B6" w:rsidRDefault="00F9415F" w:rsidP="00F9495C">
            <w:pPr>
              <w:pStyle w:val="NoSpacing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(перерыв 13.00 – 14.00)</w:t>
            </w:r>
          </w:p>
        </w:tc>
      </w:tr>
      <w:tr w:rsidR="00F9415F" w:rsidRPr="002610B6" w:rsidTr="002610B6">
        <w:tc>
          <w:tcPr>
            <w:tcW w:w="1501" w:type="pct"/>
          </w:tcPr>
          <w:p w:rsidR="00F9415F" w:rsidRPr="002610B6" w:rsidRDefault="00F9415F" w:rsidP="00F9495C">
            <w:pPr>
              <w:pStyle w:val="NoSpacing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Пятница</w:t>
            </w:r>
          </w:p>
        </w:tc>
        <w:tc>
          <w:tcPr>
            <w:tcW w:w="1270" w:type="pct"/>
          </w:tcPr>
          <w:p w:rsidR="00F9415F" w:rsidRPr="002610B6" w:rsidRDefault="00F9415F" w:rsidP="002610B6">
            <w:pPr>
              <w:pStyle w:val="NoSpacing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09.00 – 17.00</w:t>
            </w:r>
          </w:p>
        </w:tc>
        <w:tc>
          <w:tcPr>
            <w:tcW w:w="2229" w:type="pct"/>
          </w:tcPr>
          <w:p w:rsidR="00F9415F" w:rsidRPr="002610B6" w:rsidRDefault="00F9415F" w:rsidP="00F9495C">
            <w:pPr>
              <w:pStyle w:val="NoSpacing"/>
              <w:ind w:firstLine="709"/>
              <w:rPr>
                <w:rFonts w:ascii="Courier New" w:hAnsi="Courier New" w:cs="Courier New"/>
                <w:sz w:val="22"/>
                <w:szCs w:val="22"/>
              </w:rPr>
            </w:pPr>
            <w:r w:rsidRPr="002610B6">
              <w:rPr>
                <w:rFonts w:ascii="Courier New" w:hAnsi="Courier New" w:cs="Courier New"/>
                <w:sz w:val="22"/>
                <w:szCs w:val="22"/>
              </w:rPr>
              <w:t>(перерыв 13.00 – 14.00)</w:t>
            </w:r>
          </w:p>
        </w:tc>
      </w:tr>
    </w:tbl>
    <w:p w:rsidR="00F9415F" w:rsidRPr="00021094" w:rsidRDefault="00F9415F" w:rsidP="00F9495C">
      <w:pPr>
        <w:pStyle w:val="NoSpacing"/>
        <w:ind w:firstLine="709"/>
        <w:rPr>
          <w:rFonts w:ascii="Arial" w:hAnsi="Arial" w:cs="Arial"/>
        </w:rPr>
      </w:pPr>
    </w:p>
    <w:p w:rsidR="00F9415F" w:rsidRPr="00021094" w:rsidRDefault="00F9415F" w:rsidP="00F9495C">
      <w:pPr>
        <w:pStyle w:val="NoSpacing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График приема заявителей главой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»:</w:t>
      </w:r>
    </w:p>
    <w:tbl>
      <w:tblPr>
        <w:tblW w:w="4536" w:type="dxa"/>
        <w:tblInd w:w="567" w:type="dxa"/>
        <w:tblLook w:val="00A0"/>
      </w:tblPr>
      <w:tblGrid>
        <w:gridCol w:w="2552"/>
        <w:gridCol w:w="1984"/>
      </w:tblGrid>
      <w:tr w:rsidR="00F9415F" w:rsidRPr="00021094" w:rsidTr="002610B6">
        <w:tc>
          <w:tcPr>
            <w:tcW w:w="2552" w:type="dxa"/>
          </w:tcPr>
          <w:p w:rsidR="00F9415F" w:rsidRPr="00021094" w:rsidRDefault="00F9415F" w:rsidP="002610B6">
            <w:pPr>
              <w:pStyle w:val="NoSpacing"/>
              <w:rPr>
                <w:rFonts w:ascii="Arial" w:hAnsi="Arial" w:cs="Arial"/>
              </w:rPr>
            </w:pPr>
            <w:r w:rsidRPr="00021094">
              <w:rPr>
                <w:rFonts w:ascii="Arial" w:hAnsi="Arial" w:cs="Arial"/>
              </w:rPr>
              <w:t>Понедельник</w:t>
            </w:r>
          </w:p>
        </w:tc>
        <w:tc>
          <w:tcPr>
            <w:tcW w:w="1984" w:type="dxa"/>
          </w:tcPr>
          <w:p w:rsidR="00F9415F" w:rsidRPr="00021094" w:rsidRDefault="00F9415F" w:rsidP="002610B6">
            <w:pPr>
              <w:pStyle w:val="NoSpacing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14.00–</w:t>
            </w:r>
            <w:r w:rsidRPr="00021094">
              <w:rPr>
                <w:rFonts w:ascii="Arial" w:hAnsi="Arial" w:cs="Arial"/>
              </w:rPr>
              <w:t>16.00</w:t>
            </w:r>
          </w:p>
        </w:tc>
      </w:tr>
    </w:tbl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процедуре предоставления муниципальной услуги предоставляется бесплатно.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порядке получения муниципальной услуги предоставляется: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путем индивидуального и публичного информирования в устной и письменной форме;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с использованием средств телефонной связи, электронного информирования, на информационных стендах;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посредством размещения в информационно-телекоммуникационных сетях общего пользования (в том числе в сети Интернет).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 процедуре предоставления муниципальной услуги должна представляться заявителям оперативно, быть четкой, достоверной, полной.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Информирование о ходе предоставления муниципальной услуги осуществляется специалистами администрации муниципального образования «</w:t>
      </w:r>
      <w:r>
        <w:rPr>
          <w:rFonts w:cs="Arial"/>
          <w:sz w:val="24"/>
          <w:szCs w:val="24"/>
        </w:rPr>
        <w:t>Нельхай</w:t>
      </w:r>
      <w:r w:rsidRPr="00021094">
        <w:rPr>
          <w:rFonts w:cs="Arial"/>
          <w:sz w:val="24"/>
          <w:szCs w:val="24"/>
        </w:rPr>
        <w:t>» при личном контакте с заявителем и при помощи телефонной связи.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Информация об отказе в предоставлении муниципальной услуги выдается заявителю при его личном обращении или направляется письмом.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Консультации заявителю предоставляются при личном обращении, посредством почтовой и телефонной связи по следующим вопросам: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по перечню документов, необходимых для исполнения муниципальной услуги, комплектности (достаточности) представленных документов;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времени приема документов;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сроках исполнения муниципальной услуги;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 порядке обжалования действий (бездействия) и решений, осуществляемых и принимаемых в ходе исполнения муниципальной услуги.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При консультировании заявителя исполнитель муниципальной услуги обязан: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давать полный, точный и понятный ответ на поставленные вопросы;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воздерживаться от поведения, которое могло бы вызвать сомнение в объективном исполнении должностных (служебных) обязанностей, а также избегать конфликтных ситуаций;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соблюдать права и законные интересы заявителя.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Информационные стенды по предоставлению муниципальной услуги должны содержать следующее: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перечень документов, необходимых для предоставления муниципальной услуги;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образец заполнения заявления для получения муниципальной услуги.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2.3. Консультации (справки) о предоставлении муниципальной услуги предоставляются ответственными исполнителями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21094">
        <w:rPr>
          <w:rFonts w:ascii="Arial" w:hAnsi="Arial" w:cs="Arial"/>
          <w:sz w:val="24"/>
          <w:szCs w:val="24"/>
        </w:rPr>
        <w:t>».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2.4. Индивидуальное консультирование производится в устной и письменной форме.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2.5. Индивидуальное устное консультирование по процедуре предоставления муниципальной услуги осуществляется ответственными исполнителями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21094">
        <w:rPr>
          <w:rFonts w:ascii="Arial" w:hAnsi="Arial" w:cs="Arial"/>
          <w:sz w:val="24"/>
          <w:szCs w:val="24"/>
        </w:rPr>
        <w:t>»: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личному обращению;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письменному обращению;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телефону;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 электронной почте.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2.6. Консультации предоставляются по следующим вопросам: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перечень документов необходимых для предоставления муниципальной услуги;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9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требования к документам, прилагаемым к заявлению;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время приема и выдачи документов;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90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сроки исполнения муниципальной услуги;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9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порядок обжалования действий (бездействия) и решений, принимаемых в ходе исполнения муниципальной услуги.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2.7. Индивидуальное письменное консультирование осуществляется при письменном обращении заинтересованного лица в администрацию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21094">
        <w:rPr>
          <w:rFonts w:ascii="Arial" w:hAnsi="Arial" w:cs="Arial"/>
          <w:sz w:val="24"/>
          <w:szCs w:val="24"/>
        </w:rPr>
        <w:t>». Письменный ответ подписывается главой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21094">
        <w:rPr>
          <w:rFonts w:ascii="Arial" w:hAnsi="Arial" w:cs="Arial"/>
          <w:sz w:val="24"/>
          <w:szCs w:val="24"/>
        </w:rPr>
        <w:t>» и содержит фамилию, инициалы и телефон исполнителя. Ответ направляется письмом, электронной почтой, факсом, в зависимости от способа обращения заинтересованного лица за консультацией или способа доставки, указанного в письменном обращении заинтересованного лица в течение 30 дней со дня поступления запроса.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2.8. С момента приема заявления заявитель имеет право на получение сведений о ходе исполнения муниципальной услуги по телефону, посредством электронной почты или на личном приеме в порядке.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2.9. При ответах на телефонные звонки ответственные исполнители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21094">
        <w:rPr>
          <w:rFonts w:ascii="Arial" w:hAnsi="Arial" w:cs="Arial"/>
          <w:sz w:val="24"/>
          <w:szCs w:val="24"/>
        </w:rPr>
        <w:t>»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организации, фамилии, имени, отчестве и должности специалиста, принявшего телефонный звонок.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2.10. Рекомендуемое время для консультации по телефону — 5 минут.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2.11. При невозможности ответственного исполнителя, принявшего звонок, самостоятельно ответить на поставленные вопросы телефонный звонок должен быть переадресован другому ответственному исполнителю или должен быть сообщен телефонный номер, по которому можно получить информацию.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2.12. Во время разговора ответственный исполнитель должен произносить слова четко, не допускать разговоров с окружающими людьми. Не допускается прерывание разговора по причине поступления звонка на другой телефонный аппарат.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0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2.13. Одновременное консультирование по телефону и прием документов не допускается.</w:t>
      </w:r>
    </w:p>
    <w:p w:rsidR="00F9415F" w:rsidRPr="00021094" w:rsidRDefault="00F9415F" w:rsidP="00F9495C">
      <w:pPr>
        <w:pStyle w:val="NoSpacing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2.14. Публичное письменное информирование осуществляется путем публикации информационных материалов на информационных стендах, а также во вкладке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 xml:space="preserve">» на </w:t>
      </w:r>
      <w:hyperlink r:id="rId11" w:history="1">
        <w:r w:rsidRPr="00021094">
          <w:rPr>
            <w:rStyle w:val="a2"/>
            <w:rFonts w:ascii="Arial" w:hAnsi="Arial" w:cs="Arial"/>
            <w:b w:val="0"/>
            <w:bCs/>
            <w:color w:val="auto"/>
          </w:rPr>
          <w:t>официальном сайт</w:t>
        </w:r>
      </w:hyperlink>
      <w:r w:rsidRPr="00021094">
        <w:rPr>
          <w:rStyle w:val="a2"/>
          <w:rFonts w:ascii="Arial" w:hAnsi="Arial" w:cs="Arial"/>
          <w:b w:val="0"/>
          <w:bCs/>
          <w:color w:val="auto"/>
        </w:rPr>
        <w:t>е</w:t>
      </w:r>
      <w:r w:rsidRPr="00021094">
        <w:rPr>
          <w:rFonts w:ascii="Arial" w:hAnsi="Arial" w:cs="Arial"/>
        </w:rPr>
        <w:t xml:space="preserve"> администрации муниципального образования «Аларский район» в информационно-телекоммуникационной сети «Интернет»: </w:t>
      </w:r>
      <w:hyperlink r:id="rId12" w:history="1">
        <w:r w:rsidRPr="00AE7BE2">
          <w:rPr>
            <w:rStyle w:val="Hyperlink"/>
            <w:rFonts w:ascii="Arial" w:hAnsi="Arial" w:cs="Arial"/>
            <w:bCs/>
            <w:color w:val="auto"/>
            <w:u w:val="none"/>
          </w:rPr>
          <w:t>www.alar.irkobl.ru</w:t>
        </w:r>
      </w:hyperlink>
      <w:r w:rsidRPr="00AE7B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(далее </w:t>
      </w:r>
      <w:r w:rsidRPr="00021094">
        <w:rPr>
          <w:rFonts w:ascii="Arial" w:hAnsi="Arial" w:cs="Arial"/>
        </w:rPr>
        <w:t>- официальный сайт администрации).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2.15. Результат предоставления муниципальной услуги.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Конечными результатами предоставления</w:t>
      </w:r>
      <w:r>
        <w:rPr>
          <w:rFonts w:cs="Arial"/>
          <w:sz w:val="24"/>
          <w:szCs w:val="24"/>
        </w:rPr>
        <w:t xml:space="preserve"> муниципальной услуги являются:</w:t>
      </w:r>
    </w:p>
    <w:p w:rsidR="00F9415F" w:rsidRPr="004123D9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- решение о включении сведений о месте (площадке) накопления ТКО в реестр;</w:t>
      </w:r>
    </w:p>
    <w:p w:rsidR="00F9415F" w:rsidRPr="004123D9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- решение об отказе во включении сведений о месте (площадке) накопления ТКО в реестр.</w:t>
      </w:r>
    </w:p>
    <w:p w:rsidR="00F9415F" w:rsidRPr="004123D9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2.16. Срок предоставления муниципальной услуги.</w:t>
      </w:r>
    </w:p>
    <w:p w:rsidR="00F9415F" w:rsidRPr="004123D9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Муниципальная услуга предоставляется в срок не позднее 10 рабочих дней со дня поступления и регистрации заявки.</w:t>
      </w:r>
      <w:bookmarkStart w:id="3" w:name="Par53"/>
      <w:bookmarkEnd w:id="3"/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4123D9">
        <w:rPr>
          <w:rFonts w:cs="Arial"/>
          <w:sz w:val="24"/>
          <w:szCs w:val="24"/>
        </w:rPr>
        <w:t>2.17. Правовыми основаниями для предоставления муниципальной</w:t>
      </w:r>
      <w:r w:rsidRPr="00021094">
        <w:rPr>
          <w:rFonts w:cs="Arial"/>
          <w:color w:val="000000"/>
          <w:sz w:val="24"/>
          <w:szCs w:val="24"/>
        </w:rPr>
        <w:t xml:space="preserve"> услуги являются:</w:t>
      </w:r>
    </w:p>
    <w:p w:rsidR="00F9415F" w:rsidRPr="00021094" w:rsidRDefault="00F9415F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</w:rPr>
        <w:t xml:space="preserve">- </w:t>
      </w:r>
      <w:hyperlink r:id="rId13" w:history="1">
        <w:r w:rsidRPr="00021094">
          <w:rPr>
            <w:rStyle w:val="Hyperlink"/>
            <w:rFonts w:ascii="Arial" w:hAnsi="Arial" w:cs="Arial"/>
            <w:color w:val="000000"/>
            <w:u w:val="none"/>
          </w:rPr>
          <w:t>Федеральный закон от 24.06.1998 N 89-ФЗ</w:t>
        </w:r>
      </w:hyperlink>
      <w:r w:rsidRPr="00021094">
        <w:rPr>
          <w:rFonts w:ascii="Arial" w:hAnsi="Arial" w:cs="Arial"/>
          <w:color w:val="000000"/>
        </w:rPr>
        <w:t xml:space="preserve"> "Об отходах производства и потребления" ("Собрание законодательства Российской Федерации", 29.06.1998, N 26, ст. 3009); </w:t>
      </w:r>
    </w:p>
    <w:p w:rsidR="00F9415F" w:rsidRPr="00021094" w:rsidRDefault="00F9415F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- </w:t>
      </w:r>
      <w:hyperlink r:id="rId14" w:history="1">
        <w:r w:rsidRPr="00021094">
          <w:rPr>
            <w:rStyle w:val="Hyperlink"/>
            <w:rFonts w:ascii="Arial" w:hAnsi="Arial" w:cs="Arial"/>
            <w:color w:val="000000"/>
            <w:u w:val="none"/>
          </w:rPr>
          <w:t>Федеральный закон от 06.10.2003 N 131-ФЗ</w:t>
        </w:r>
      </w:hyperlink>
      <w:r w:rsidRPr="00021094">
        <w:rPr>
          <w:rFonts w:ascii="Arial" w:hAnsi="Arial" w:cs="Arial"/>
          <w:color w:val="000000"/>
        </w:rPr>
        <w:t xml:space="preserve"> "Об общих принципах организации местного самоуправления в Российской Федерации" ("Собрание законодательства Российской Федерации", 06.10.2003, N 40, ст. 3822);</w:t>
      </w:r>
    </w:p>
    <w:p w:rsidR="00F9415F" w:rsidRPr="00021094" w:rsidRDefault="00F9415F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- </w:t>
      </w:r>
      <w:hyperlink r:id="rId15" w:history="1">
        <w:r w:rsidRPr="00021094">
          <w:rPr>
            <w:rStyle w:val="Hyperlink"/>
            <w:rFonts w:ascii="Arial" w:hAnsi="Arial" w:cs="Arial"/>
            <w:color w:val="000000"/>
            <w:u w:val="none"/>
          </w:rPr>
          <w:t>Федеральный закон от 27.07.2010 N 210-ФЗ</w:t>
        </w:r>
      </w:hyperlink>
      <w:r w:rsidRPr="00021094">
        <w:rPr>
          <w:rFonts w:ascii="Arial" w:hAnsi="Arial" w:cs="Arial"/>
          <w:color w:val="000000"/>
        </w:rPr>
        <w:t xml:space="preserve"> "Об организации предоставления государственных и муниципальных услуг" ("Собрание законодательства Российской Федерации", 02.08.2010, N 31, ст. 4179);</w:t>
      </w:r>
    </w:p>
    <w:p w:rsidR="00F9415F" w:rsidRPr="00021094" w:rsidRDefault="00F9415F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 - </w:t>
      </w:r>
      <w:hyperlink r:id="rId16" w:history="1">
        <w:r w:rsidRPr="00021094">
          <w:rPr>
            <w:rStyle w:val="Hyperlink"/>
            <w:rFonts w:ascii="Arial" w:hAnsi="Arial" w:cs="Arial"/>
            <w:color w:val="000000"/>
            <w:u w:val="none"/>
          </w:rPr>
          <w:t>Постановление Правительства Российской Федерации от 31.08.2018 N 1039</w:t>
        </w:r>
      </w:hyperlink>
      <w:r w:rsidRPr="00021094">
        <w:rPr>
          <w:rFonts w:ascii="Arial" w:hAnsi="Arial" w:cs="Arial"/>
          <w:color w:val="000000"/>
        </w:rPr>
        <w:t xml:space="preserve"> "Об утверждении Правил обустройства мест (площадок) накопления твердых коммунальных отходов и ведения их реестра" ("Российская газета", N 199, 07.09.2018); </w:t>
      </w:r>
    </w:p>
    <w:p w:rsidR="00F9415F" w:rsidRPr="00021094" w:rsidRDefault="00F9415F" w:rsidP="00F9495C">
      <w:pPr>
        <w:ind w:firstLine="709"/>
        <w:rPr>
          <w:rFonts w:ascii="Arial" w:hAnsi="Arial" w:cs="Arial"/>
          <w:color w:val="000000"/>
        </w:rPr>
      </w:pPr>
      <w:r w:rsidRPr="00021094">
        <w:rPr>
          <w:rFonts w:ascii="Arial" w:hAnsi="Arial" w:cs="Arial"/>
          <w:color w:val="000000"/>
        </w:rPr>
        <w:t xml:space="preserve">- СанПиН 2.1.2.2645-10 "Санитарно-эпидемиологические требования к условиям проживания в жилых зданиях и помещениях. Санитарно-эпидемиологические правила и нормативы" ("Российская газета", N 159, 21.07.2010). 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23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color w:val="000000"/>
          <w:sz w:val="24"/>
          <w:szCs w:val="24"/>
        </w:rPr>
        <w:t xml:space="preserve">2.18.  </w:t>
      </w:r>
      <w:r w:rsidRPr="00021094">
        <w:rPr>
          <w:rFonts w:ascii="Arial" w:hAnsi="Arial" w:cs="Arial"/>
          <w:sz w:val="24"/>
          <w:szCs w:val="24"/>
        </w:rPr>
        <w:t>Исчерпывающий перечень документов, необходимых для предоставления муниципальной услуги.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239"/>
        </w:tabs>
        <w:spacing w:before="0" w:line="240" w:lineRule="auto"/>
        <w:ind w:firstLine="709"/>
        <w:rPr>
          <w:rFonts w:ascii="Arial" w:hAnsi="Arial" w:cs="Arial"/>
          <w:color w:val="000000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2.18.1. Документы и информация, предоставляемые заявителем самостоятельно: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Для получения муниципальной услуги заявитель самостоятельно представляет следующие документы: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1) заявку о предоставлении муниципальной услуги по форме согласно Приложению №1 к настоящему Административному регламенту;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документ, подтверждающий личность заявителя;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3) документ, подтверждающий полномочия представителя юридического или физического лица в соответствии с законодательством Российской Федерации;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4) данные о собственнике места (площадок) накопления твердых коммунальных отходов или лице, эксплуатирующем места (площадки) накопления твердых коммунальных отходов;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5) схему расположения места (площадки) накопления твердых коммунальных отходов с указанием прилегающей территории или элементов благоустройства на прилегающей территории;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6) сведения о согласовании создания места (площадки) накопления ТКО на территории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 с указанием даты и номера регистрации решения уполномоченного органа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 о согласовании создания места (площадки) накопления ТКО на территории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2.18.2 Документами и информацией, которые находятся в распоряжении государственных органов, органов местного самоуправления и запрашиваются администрацией в этих органах, в распоряжении которых они находятся, если заявитель не представил такие документы и информацию самостоятельно, являются: 1) разрешение на использование земель или земельного участка, находящихся в государственной или муниципальной собственности, без предоставления земельных участков и установления сервитута в случае, если соответствующий земельный участок не был предоставлен заявителю и отсутствует соглашение об установлении сервитута;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правоустанавливающие документы на земельный участок, на котором расположена контейнерная площадка;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2.18.3. Указанная в пункте 2.18.1 (подпункт 1) настоящего Административного регламента заявка заполняется при помощи средств электронно-вычислительной техники или от руки разборчиво, чернилами черного или синего цвета. Форму заявки можно получить в администрации, а также на официальном сайте администрации в сети Интернет и на Едином портале и Портале.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Заявление и документы, указанные в пункте 2.18.1. настоящего Административного регламента, могут быть поданы в администрацию: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-лично получателем муниципальной услуги либо его представителем;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-в письменном виде по почте.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Администрация не вправе требовать от заявителя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2.18.4. Регистрация заявки осуществляется уполномоченным органом в журнале регистрации в день ее поступления.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2.19. Исчерпывающий перечень оснований для отказа в приеме документов, необходимых для предоставления муниципальной услуги.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2.19.1. Основание для отказа в приеме документов отсутствуют.</w:t>
      </w:r>
    </w:p>
    <w:p w:rsidR="00F9415F" w:rsidRPr="00E52937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2.20. Исчерпывающий перечень оснований для приостановления предоставления муниципальной услуги или отказа в предо</w:t>
      </w:r>
      <w:r>
        <w:rPr>
          <w:rFonts w:ascii="Arial" w:hAnsi="Arial" w:cs="Arial"/>
        </w:rPr>
        <w:t>ставлении муниципальной услуги.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2.20.1. Основания для приостановления предоставления муниципальной услуги отсутствуют.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2.20.2. Исчерпывающий перечень оснований для отказа в предоставлении муниципальной услуги: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а) несоответствие заявки установленной форме;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б) наличие в заявке недостоверной информации;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в) отсутствие согласования уполномоченным органом создания места (площадки) накопления ТКО.</w:t>
      </w:r>
    </w:p>
    <w:p w:rsidR="00F9415F" w:rsidRPr="00021094" w:rsidRDefault="00F9415F" w:rsidP="00E52937">
      <w:pPr>
        <w:pStyle w:val="17"/>
        <w:shd w:val="clear" w:color="auto" w:fill="auto"/>
        <w:tabs>
          <w:tab w:val="left" w:pos="1334"/>
        </w:tabs>
        <w:spacing w:before="0" w:line="240" w:lineRule="auto"/>
        <w:ind w:left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E52937">
        <w:rPr>
          <w:rFonts w:ascii="Arial" w:hAnsi="Arial" w:cs="Arial"/>
          <w:sz w:val="24"/>
          <w:szCs w:val="24"/>
        </w:rPr>
        <w:t>21</w:t>
      </w:r>
      <w:r>
        <w:rPr>
          <w:rFonts w:ascii="Arial" w:hAnsi="Arial" w:cs="Arial"/>
          <w:sz w:val="24"/>
          <w:szCs w:val="24"/>
        </w:rPr>
        <w:t xml:space="preserve">. </w:t>
      </w:r>
      <w:r w:rsidRPr="00021094">
        <w:rPr>
          <w:rFonts w:ascii="Arial" w:hAnsi="Arial" w:cs="Arial"/>
          <w:sz w:val="24"/>
          <w:szCs w:val="24"/>
        </w:rPr>
        <w:t>Предоставление муниципальной услуги осуществляется бесплатно.</w:t>
      </w:r>
    </w:p>
    <w:p w:rsidR="00F9415F" w:rsidRPr="00E52937" w:rsidRDefault="00F9415F" w:rsidP="00E52937">
      <w:pPr>
        <w:ind w:firstLine="709"/>
        <w:rPr>
          <w:rFonts w:ascii="Arial" w:hAnsi="Arial" w:cs="Arial"/>
        </w:rPr>
      </w:pPr>
      <w:r w:rsidRPr="00E52937">
        <w:rPr>
          <w:rFonts w:ascii="Arial" w:hAnsi="Arial" w:cs="Arial"/>
        </w:rPr>
        <w:t>2.22. Максимальный срок ожидания в очереди при подаче запроса о предоставлении муниципальной услуги и при получен</w:t>
      </w:r>
      <w:r>
        <w:rPr>
          <w:rFonts w:ascii="Arial" w:hAnsi="Arial" w:cs="Arial"/>
        </w:rPr>
        <w:t>ии результата предоставления та</w:t>
      </w:r>
      <w:r w:rsidRPr="00E52937">
        <w:rPr>
          <w:rFonts w:ascii="Arial" w:hAnsi="Arial" w:cs="Arial"/>
        </w:rPr>
        <w:t>кой услуги</w:t>
      </w:r>
    </w:p>
    <w:p w:rsidR="00F9415F" w:rsidRPr="00021094" w:rsidRDefault="00F9415F" w:rsidP="00F9495C">
      <w:pPr>
        <w:pStyle w:val="3"/>
        <w:shd w:val="clear" w:color="auto" w:fill="auto"/>
        <w:tabs>
          <w:tab w:val="left" w:pos="1791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2.22.1. Максимальное время ожидания в очереди при личной подаче заявле</w:t>
      </w:r>
      <w:r w:rsidRPr="00021094">
        <w:rPr>
          <w:rFonts w:ascii="Arial" w:hAnsi="Arial" w:cs="Arial"/>
          <w:sz w:val="24"/>
          <w:szCs w:val="24"/>
        </w:rPr>
        <w:softHyphen/>
        <w:t>ния составляет не более 15 (пятнадцати) минут.</w:t>
      </w:r>
    </w:p>
    <w:p w:rsidR="00F9415F" w:rsidRPr="00021094" w:rsidRDefault="00F9415F" w:rsidP="00F9495C">
      <w:pPr>
        <w:pStyle w:val="3"/>
        <w:shd w:val="clear" w:color="auto" w:fill="auto"/>
        <w:tabs>
          <w:tab w:val="left" w:pos="1791"/>
        </w:tabs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2.22.2. Предельная продолжительность ожидания в очереди при получении результата предоставления муниципальной услуги не должна превышать 10 (десять) минут.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35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2.23.Требования к местам предоставления муниципальной услуги.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90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2.23.1. Помещения для должностных лиц, осуществляющих предоставление муниципальной услуги, должны быть оборудованы табличками с указанием: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7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-номера кабинета;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913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-фамилии, имени, отчества и должности специалиста, осуществляющего исполнение муниципальной услуги;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7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 xml:space="preserve"> -режима работы.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92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2.23.2. </w:t>
      </w:r>
      <w:r w:rsidRPr="00021094">
        <w:rPr>
          <w:rFonts w:ascii="Arial" w:hAnsi="Arial" w:cs="Arial"/>
          <w:sz w:val="24"/>
          <w:szCs w:val="24"/>
        </w:rPr>
        <w:t>Рабочие места должностных лиц, предоставляющих муниципальную услугу, должны быть оборудованы телефоном, факсом, копировальным аппаратом, компьютерами и иной оргтехникой, рабочими столами и стульями, стульями для посетителей, образцами заполнения документов, снабжены бланками заявлений и канцелярскими принадлежностями.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71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2.24. Места информирования, предназначенные для ознакомления заявителей с информационными материалами, должны быть оборудованы информационными стендами.</w:t>
      </w:r>
    </w:p>
    <w:p w:rsidR="00F9415F" w:rsidRPr="00021094" w:rsidRDefault="00F9415F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На информационных стендах в помещении, предназначенном для приема документов, размещается следующая информация: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021094">
        <w:rPr>
          <w:rFonts w:ascii="Arial" w:hAnsi="Arial" w:cs="Arial"/>
          <w:sz w:val="24"/>
          <w:szCs w:val="24"/>
        </w:rPr>
        <w:t xml:space="preserve"> перечень нормативных правовых актов, регулирующих предоставление муниципальной услуги;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перечень документов, необходимых для предоставления муниципальной услуги, и требования, предъявляемые к таким документам;</w:t>
      </w:r>
    </w:p>
    <w:p w:rsidR="00F9415F" w:rsidRDefault="00F9415F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образцы документов, необходимых для предо</w:t>
      </w:r>
      <w:r>
        <w:rPr>
          <w:rFonts w:ascii="Arial" w:hAnsi="Arial" w:cs="Arial"/>
          <w:sz w:val="24"/>
          <w:szCs w:val="24"/>
        </w:rPr>
        <w:t>ставления муниципальной услуги;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адреса, телефоны и время приема специалистов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21094">
        <w:rPr>
          <w:rFonts w:ascii="Arial" w:hAnsi="Arial" w:cs="Arial"/>
          <w:sz w:val="24"/>
          <w:szCs w:val="24"/>
        </w:rPr>
        <w:t>»;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информация для заявителей об их праве на досудебное (внесудебное) обжалование действий (бездействия) и решений, принятых (осуществляемых) в ходе предоставления муниципальной услуги.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0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2.25. Помещения для получателей муниципальной услуги должны быть оборудованы столом с письменными принадлежностями и стульями.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2.26.</w:t>
      </w:r>
      <w:r w:rsidRPr="00021094">
        <w:rPr>
          <w:rFonts w:ascii="Arial" w:hAnsi="Arial" w:cs="Arial"/>
          <w:iCs/>
        </w:rPr>
        <w:t xml:space="preserve"> </w:t>
      </w:r>
      <w:r w:rsidRPr="00021094">
        <w:rPr>
          <w:rFonts w:ascii="Arial" w:hAnsi="Arial" w:cs="Arial"/>
        </w:rPr>
        <w:t>В помещении предусматривается обеспечение условий доступности муниципальной услуги для инвалидов: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возможность беспрепятственного входа в помещение и выхода из него,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содействие со стороны должностных лиц инвалиду при входе в помещение и выходе из него (при необходимости),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оборудование на прилегающих к зданию территориях мест для парковки автотранспортных средств инвалидов,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- возможность самостоятельного передвижения по помещению в целях доступа к месту предоставления услуги, а также с помощью должностных лиц, предоставляющих услуги, 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сопровождение инвалидов, имеющих стойкие расстройства функции зрения и самостоятельного передвижения, по территории помещения;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- разъяснение порядка предоставления услуги инвалидам с учетом ограничений их жизнедеятельности, 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обеспечение допуска в помещение собаки-проводника при наличии документа, подтверждающего ее специальное обучение, выданного по форме, установленной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населения,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оказание должностными лицами инвалидам необходимой помощи, связанной с разъяснением в доступной для них форме порядка предоставления и получения услуги, оформлением необходимых для ее предоставления документов, ознакомлением инвалидов с размещением кабинетов, последовательностью действий, необходимых для получения услуги,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обеспеч</w:t>
      </w:r>
      <w:r>
        <w:rPr>
          <w:rFonts w:ascii="Arial" w:hAnsi="Arial" w:cs="Arial"/>
        </w:rPr>
        <w:t xml:space="preserve">ение допуска сурдопереводчика, </w:t>
      </w:r>
      <w:r w:rsidRPr="00021094">
        <w:rPr>
          <w:rFonts w:ascii="Arial" w:hAnsi="Arial" w:cs="Arial"/>
        </w:rPr>
        <w:t>а также иного лица, владеющего жестовым языком;</w:t>
      </w:r>
    </w:p>
    <w:p w:rsidR="00F9415F" w:rsidRPr="00021094" w:rsidRDefault="00F9415F" w:rsidP="00F9495C">
      <w:pPr>
        <w:widowControl w:val="0"/>
        <w:autoSpaceDE w:val="0"/>
        <w:autoSpaceDN w:val="0"/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- предоставление инвалидам возможности получения муниципальной услуги в электронном виде с учетом ограничений их жизнедеятельности;</w:t>
      </w:r>
    </w:p>
    <w:p w:rsidR="00F9415F" w:rsidRPr="00021094" w:rsidRDefault="00F9415F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предоставление, при необходимости, услуги по месту жительства инвалида или в дистанционном режиме.</w:t>
      </w:r>
    </w:p>
    <w:p w:rsidR="00F9415F" w:rsidRPr="00021094" w:rsidRDefault="00F9415F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9415F" w:rsidRPr="00021094" w:rsidRDefault="00F9415F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2.27. Показатели доступности и качества муниципальной услуги: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93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заявительный порядок обращения за предоставлением муниципальной услуги;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24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открытость деятельности управления при предоставлении муниципальной услуги;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89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доступность обращения за предоставлением муниципальной услуги;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112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соблюдение сроков предоставления муниципальной услуги в соответствии с настоящим регламентом;</w:t>
      </w:r>
    </w:p>
    <w:p w:rsidR="00F9415F" w:rsidRPr="00021094" w:rsidRDefault="00F9415F" w:rsidP="00F9495C">
      <w:pPr>
        <w:pStyle w:val="17"/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- получение полной, актуальной и достоверной информации о порядке предоставления муниципальной услуги.</w:t>
      </w:r>
    </w:p>
    <w:p w:rsidR="00F9415F" w:rsidRPr="00021094" w:rsidRDefault="00F9415F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9415F" w:rsidRPr="00E52937" w:rsidRDefault="00F9415F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52937">
        <w:rPr>
          <w:rFonts w:ascii="Arial" w:hAnsi="Arial" w:cs="Arial"/>
          <w:sz w:val="24"/>
          <w:szCs w:val="24"/>
        </w:rPr>
        <w:t xml:space="preserve">РАЗДЕЛ </w:t>
      </w:r>
      <w:r w:rsidRPr="00E52937">
        <w:rPr>
          <w:rFonts w:ascii="Arial" w:hAnsi="Arial" w:cs="Arial"/>
          <w:sz w:val="24"/>
          <w:szCs w:val="24"/>
          <w:lang w:val="en-US"/>
        </w:rPr>
        <w:t>III</w:t>
      </w:r>
      <w:r w:rsidRPr="00E52937">
        <w:rPr>
          <w:rFonts w:ascii="Arial" w:hAnsi="Arial" w:cs="Arial"/>
          <w:sz w:val="24"/>
          <w:szCs w:val="24"/>
        </w:rPr>
        <w:t>. СОСТАВ, ПОСЛЕДОВАТЕЛЬНОСТЬ И СРОКИ ВЫПОЛНЕНИЯ АДМИНИСТРАТИВНЫХ ПРОЦЕДУР, ТРЕБОВАНИЯ К ПОРЯДКУ ИХ ВЫПОЛНЕНИЯ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3.1. Предоставление муниципальной услуги включает в себя следующие административные процедуры: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1) прием и регистрация заявки;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2) направление межведомственных информационных запросов и получение ответов на них;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3) рассмотрение заявки и прилагаемых к ней документов на соответствие требованиям Административного регламента, с учетом ответов, полученных на межведомственные запросы;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4)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Реестр;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5) уведомление заявителя о принятом решении;</w:t>
      </w:r>
    </w:p>
    <w:p w:rsidR="00F9415F" w:rsidRPr="00021094" w:rsidRDefault="00F9415F" w:rsidP="008E791F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6) внесение сведений о месте (площадке) накопления ТКО в Реестр.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3.2. Прием и регистрация заявки.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3.2.1. Основанием для начала административной процедуры является поступление в администрацию заявки и прилагаемых к ней документов.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3.2.2. Ответственным за выполнение административной процедуры является специалист администрации, уполномоченный на прием заявок (далее – специалист, уполномоченный на прием заявок).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3.2.3. Специалист, уполномоченный на прием заявок, в установленном порядке регистрирует заявку о предоставлении муниципальной услуги.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3.2.4. Критерием принятия решения о регистрации является поступление заявки в администрацию.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3.2.5. Результатом выполнения административной процедуры является приём заявки и прилагаемых к ней документов специалистом, уполномоченным на прием заявок.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3.2.6. Способом фиксации результата административной процедуры является регистрация заявки и передача заявки и прилагаемых к ней документов специалисту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», ответственному за подготовку проекта решения (далее –</w:t>
      </w:r>
      <w:r>
        <w:rPr>
          <w:rFonts w:ascii="Arial" w:hAnsi="Arial" w:cs="Arial"/>
        </w:rPr>
        <w:t xml:space="preserve"> </w:t>
      </w:r>
      <w:r w:rsidRPr="00021094">
        <w:rPr>
          <w:rFonts w:ascii="Arial" w:hAnsi="Arial" w:cs="Arial"/>
        </w:rPr>
        <w:t>специалист, ответственный за подготовку проекта решения).</w:t>
      </w:r>
    </w:p>
    <w:p w:rsidR="00F9415F" w:rsidRPr="00021094" w:rsidRDefault="00F9415F" w:rsidP="008E791F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3.2.7. Максимальный срок выполнения процедуры –1 рабочий день.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3.3. Направление межведомственных информационных запросов и получение ответов на них.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3.3.1. Основанием для начала административной процедуры является регистрация специалистом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 xml:space="preserve">» заявки и необходимость получения документов и информации в порядке межведомственного информационного взаимодействия для проверки достоверности представленных заявителем документов и информации.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3.3.2. Лицом, ответственным за выполнение административной процедуры является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 xml:space="preserve">», в должностные обязанности которого входит осуществление межведомственного информационного взаимодействия.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3.3.3.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 xml:space="preserve">  осуществляет подготовку и направление соответствующих межведомственных запросов и обеспечивает получение ответов на них.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3.3.4. Срок исполнения административной процедуры направления межведомственных информационных запросов и получения ответов н</w:t>
      </w:r>
      <w:r>
        <w:rPr>
          <w:rFonts w:ascii="Arial" w:hAnsi="Arial" w:cs="Arial"/>
        </w:rPr>
        <w:t>а них составляет 2 рабочих</w:t>
      </w:r>
      <w:r w:rsidRPr="008E791F">
        <w:rPr>
          <w:rFonts w:ascii="Arial" w:hAnsi="Arial" w:cs="Arial"/>
        </w:rPr>
        <w:t xml:space="preserve"> д</w:t>
      </w:r>
      <w:r>
        <w:rPr>
          <w:rFonts w:ascii="Arial" w:hAnsi="Arial" w:cs="Arial"/>
        </w:rPr>
        <w:t>ня</w:t>
      </w:r>
      <w:r w:rsidRPr="00021094">
        <w:rPr>
          <w:rFonts w:ascii="Arial" w:hAnsi="Arial" w:cs="Arial"/>
        </w:rPr>
        <w:t xml:space="preserve"> со дня регистрации заявки. </w:t>
      </w:r>
    </w:p>
    <w:p w:rsidR="00F9415F" w:rsidRPr="006423CF" w:rsidRDefault="00F9415F" w:rsidP="00F9495C">
      <w:pPr>
        <w:ind w:firstLine="709"/>
        <w:rPr>
          <w:rFonts w:ascii="Arial" w:hAnsi="Arial" w:cs="Arial"/>
        </w:rPr>
      </w:pPr>
      <w:r w:rsidRPr="006423CF">
        <w:rPr>
          <w:rFonts w:ascii="Arial" w:hAnsi="Arial" w:cs="Arial"/>
        </w:rPr>
        <w:t>3.3.5. Результатом административной процедуры является направление межведомственных информационных запросов и получение ответов на них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6423CF">
        <w:rPr>
          <w:rFonts w:ascii="Arial" w:hAnsi="Arial" w:cs="Arial"/>
        </w:rPr>
        <w:t>3.3.6.</w:t>
      </w:r>
      <w:r w:rsidRPr="006B3E4A">
        <w:rPr>
          <w:rFonts w:ascii="Arial" w:hAnsi="Arial" w:cs="Arial"/>
          <w:color w:val="0070C0"/>
        </w:rPr>
        <w:t xml:space="preserve"> </w:t>
      </w:r>
      <w:r w:rsidRPr="00021094">
        <w:rPr>
          <w:rFonts w:ascii="Arial" w:hAnsi="Arial" w:cs="Arial"/>
        </w:rPr>
        <w:t>Критерием принятия решения о направлении запросов в государственные органы, органы местного самоуправления является представление или непредставление заявителем одного или более документов (информации), предусмотренных пунктами 2.18.1-2.18.2 настоящего Административного регламента</w:t>
      </w:r>
      <w:r>
        <w:rPr>
          <w:rFonts w:ascii="Arial" w:hAnsi="Arial" w:cs="Arial"/>
        </w:rPr>
        <w:t>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 xml:space="preserve">3.4. Рассмотрение заявки и прилагаемых к ней документов на соответствие требованиям Административного регламента, с учетом ответов, полученных на межведомственные запросы.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3.4.1. Основанием для начала административной процедуры является получение ответов на межведомственные информационные запросы.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3.4.2. Лицом, ответственным за выполнение административной процедуры, является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», в должностные обязанности которого входит рассмотрение заявки и прилагаемых к ней документ</w:t>
      </w:r>
      <w:r>
        <w:rPr>
          <w:rFonts w:ascii="Arial" w:hAnsi="Arial" w:cs="Arial"/>
        </w:rPr>
        <w:t>ов</w:t>
      </w:r>
      <w:r w:rsidRPr="00021094">
        <w:rPr>
          <w:rFonts w:ascii="Arial" w:hAnsi="Arial" w:cs="Arial"/>
        </w:rPr>
        <w:t xml:space="preserve">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 xml:space="preserve">» проверяет заявку и прилагаемые к ней документы на предмет соответствия требованиям, установленным пунктами 2.18.1, 2.18.2 раздела 2 Административного регламента, с учетом полученных ответов на межведомственные информационные запросы.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C65E5D">
        <w:rPr>
          <w:rFonts w:ascii="Arial" w:hAnsi="Arial" w:cs="Arial"/>
        </w:rPr>
        <w:t>3.4.3.</w:t>
      </w:r>
      <w:r w:rsidRPr="00021094">
        <w:rPr>
          <w:rFonts w:ascii="Arial" w:hAnsi="Arial" w:cs="Arial"/>
        </w:rPr>
        <w:t xml:space="preserve"> Срок исполнения административной процедуры рассмотрения заявки, прилагаемых к ней док</w:t>
      </w:r>
      <w:r>
        <w:rPr>
          <w:rFonts w:ascii="Arial" w:hAnsi="Arial" w:cs="Arial"/>
        </w:rPr>
        <w:t xml:space="preserve">ументов составляет 2 </w:t>
      </w:r>
      <w:r w:rsidRPr="004123D9">
        <w:rPr>
          <w:rFonts w:ascii="Arial" w:hAnsi="Arial" w:cs="Arial"/>
        </w:rPr>
        <w:t>рабочих д</w:t>
      </w:r>
      <w:r w:rsidRPr="00021094">
        <w:rPr>
          <w:rFonts w:ascii="Arial" w:hAnsi="Arial" w:cs="Arial"/>
        </w:rPr>
        <w:t xml:space="preserve">ня со дня получения документов и информации в порядке межведомственного информационного взаимодействия.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3.4.4</w:t>
      </w:r>
      <w:r w:rsidRPr="00021094">
        <w:rPr>
          <w:rFonts w:ascii="Arial" w:hAnsi="Arial" w:cs="Arial"/>
        </w:rPr>
        <w:t xml:space="preserve">. Результатом административной процедуры является установление соответствия или несоответствия заявки и документов требованиям, установленным Административным регламентом. 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3.5.1. Основанием для начала административной процедуры является установление соответствия заявки и документов, с учетом полученных ответов на межведомственные информационные запросы, требованиям, установленным Административным регламентом.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3.5.2. Лицом, ответственным за выполнение административной процедуры, является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», в должностные обязанности которого входит подготовка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3.5.3. В случае соответствия заявки и документов требованиям, установленным Административным регламентом, администрация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 принимает решение о включении сведений о месте (площадки) накопления ТКО в Реестр.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  оформляет на бланке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 решение о включении сведений о месте (площадке) накопления ТКО в Реестр, который подписывается главой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», либо лицом, исполняющим его обязанности.</w:t>
      </w:r>
    </w:p>
    <w:p w:rsidR="00F9415F" w:rsidRPr="00562E05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3.5.4. В случае несоответствия заявки и документов требованиям, установленным Административным регламентом</w:t>
      </w:r>
      <w:r w:rsidRPr="002F314B">
        <w:rPr>
          <w:rFonts w:ascii="Arial" w:hAnsi="Arial" w:cs="Arial"/>
          <w:color w:val="FF0000"/>
        </w:rPr>
        <w:t xml:space="preserve"> </w:t>
      </w:r>
      <w:r w:rsidRPr="004123D9">
        <w:rPr>
          <w:rFonts w:ascii="Arial" w:hAnsi="Arial" w:cs="Arial"/>
        </w:rPr>
        <w:t>в соответствии с пунктом 2.20.2, администрация</w:t>
      </w:r>
      <w:r w:rsidRPr="00021094">
        <w:rPr>
          <w:rFonts w:ascii="Arial" w:hAnsi="Arial" w:cs="Arial"/>
        </w:rPr>
        <w:t xml:space="preserve">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 принимает решение об отказе во включении сведений о месте (пло</w:t>
      </w:r>
      <w:r>
        <w:rPr>
          <w:rFonts w:ascii="Arial" w:hAnsi="Arial" w:cs="Arial"/>
        </w:rPr>
        <w:t>щадке) накопления ТКО в Реестр.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3.5.5. Проект решения направляется на подпись главе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3.5.6. Срок исполнения административной процедуры составляет 1 рабочий день со дня завершения административной процедуры, указанной в подразделе 3.4 раздела 3 Административного регламента.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3.5.7. Результатом административной процедуры является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F9415F" w:rsidRPr="008664B5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3.5.8. Отказ во включении сведений о месте (площадке) накопления ТКО в Реестр не препятствует повторному обращению заявителя после устранения недостатков, пос</w:t>
      </w:r>
      <w:r>
        <w:rPr>
          <w:rFonts w:ascii="Arial" w:hAnsi="Arial" w:cs="Arial"/>
        </w:rPr>
        <w:t>луживших основанием для отказа.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Повторное обращение заявителя осуществляется в порядке, предусмотренном для подачи заявки на бумажном носителе и в электронном виде в соответствии с настоящим Административным регламентом.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 Уведомление заявителя о принятом решении.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3.6.1. Основанием для начала административной процедуры является принятие решения о включении сведений о месте (площадке) накопления ТКО в Реестр или об отказе во включении сведений о месте (площадке) накопления ТКО в Реестр.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3.6.2. Лицом, ответственным за выполнение административной процедуры, является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», в должностные обязанности которого входит уведомление заявителя о принятом решении.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3.6.3. Уведомление о включении сведений о месте (площадке) накопления ТКО в Реестр или об отказе во включении сведений о месте (площадке) накопления ТКО в Реестр направляется (выдается) заявителю специалистом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 в течение 3 рабочих дней со дня принятия решения способом, указанным в заявке.</w:t>
      </w:r>
    </w:p>
    <w:p w:rsidR="00F9415F" w:rsidRPr="004123D9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E7D76">
        <w:rPr>
          <w:rFonts w:cs="Arial"/>
          <w:sz w:val="24"/>
          <w:szCs w:val="24"/>
        </w:rPr>
        <w:t xml:space="preserve">3.6.4. Результатом административной процедуры является направление заявителю </w:t>
      </w:r>
      <w:r w:rsidRPr="004123D9">
        <w:rPr>
          <w:rFonts w:cs="Arial"/>
          <w:sz w:val="24"/>
          <w:szCs w:val="24"/>
        </w:rPr>
        <w:t>решения о включении сведений о месте (площадке) накопления ТКО в реестр или решения об отказе во включении сведений о месте (площадке) накопления ТКО в реестр.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 Внесение сведений о месте (площадке) накопления ТКО в Реестр.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3.7.1. Юридическим фактом, являющимся основанием для начала административной процедуры, является принятие решения о включении сведений о месте (площадке) накопления ТКО в Реестр.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3.7.2. Лицом, ответственным за выполнение административной процедуры, является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», в должностные обязанности которого входит ведение Реестра на бумажном носителе и в электронном виде.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3.7.3. В течение 3 рабочих дней со дня принятия решения о внесении в Реестр сведений о месте (площадке) накопления ТКО специалист администрации муниципального образования «</w:t>
      </w:r>
      <w:r>
        <w:rPr>
          <w:rFonts w:ascii="Arial" w:hAnsi="Arial" w:cs="Arial"/>
        </w:rPr>
        <w:t>Нельхай</w:t>
      </w:r>
      <w:r w:rsidRPr="00021094">
        <w:rPr>
          <w:rFonts w:ascii="Arial" w:hAnsi="Arial" w:cs="Arial"/>
        </w:rPr>
        <w:t>», ответственный за выполнение административной процедуры, вносит сведения о месте (площадке) накопления ТКО в Реестр на бумажном носителе и в электронном виде.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  <w:r w:rsidRPr="00021094">
        <w:rPr>
          <w:rFonts w:ascii="Arial" w:hAnsi="Arial" w:cs="Arial"/>
        </w:rPr>
        <w:t>3.7.4. Результатом административной процедуры является внесение сведений о месте (площадке) накопления ТКО в Реестр на бумажном носителе и в электронном виде.</w:t>
      </w:r>
    </w:p>
    <w:p w:rsidR="00F9415F" w:rsidRPr="00021094" w:rsidRDefault="00F9415F" w:rsidP="00F9495C">
      <w:pPr>
        <w:ind w:firstLine="709"/>
        <w:rPr>
          <w:rFonts w:ascii="Arial" w:hAnsi="Arial" w:cs="Arial"/>
        </w:rPr>
      </w:pPr>
    </w:p>
    <w:p w:rsidR="00F9415F" w:rsidRPr="00E52937" w:rsidRDefault="00F9415F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52937">
        <w:rPr>
          <w:rFonts w:ascii="Arial" w:hAnsi="Arial" w:cs="Arial"/>
          <w:sz w:val="24"/>
          <w:szCs w:val="24"/>
        </w:rPr>
        <w:t xml:space="preserve">РАЗДЕЛ </w:t>
      </w:r>
      <w:r w:rsidRPr="00E52937">
        <w:rPr>
          <w:rFonts w:ascii="Arial" w:hAnsi="Arial" w:cs="Arial"/>
          <w:sz w:val="24"/>
          <w:szCs w:val="24"/>
          <w:lang w:val="en-US"/>
        </w:rPr>
        <w:t>IV</w:t>
      </w:r>
      <w:r w:rsidRPr="00E52937">
        <w:rPr>
          <w:rFonts w:ascii="Arial" w:hAnsi="Arial" w:cs="Arial"/>
          <w:sz w:val="24"/>
          <w:szCs w:val="24"/>
        </w:rPr>
        <w:t>. ФОРМЫ КОНТРОЛЯ ЗА ИСПОЛНЕНИЕМ АДМИНИСТРАТИВНОГО РЕГЛАМЕНТА</w:t>
      </w:r>
    </w:p>
    <w:p w:rsidR="00F9415F" w:rsidRDefault="00F9415F" w:rsidP="007115DE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4.1 Текущий контроль за исполнением Административного регламента при предоставлении муниципальной услуги осуществляется уполномоченным лицом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21094">
        <w:rPr>
          <w:rFonts w:ascii="Arial" w:hAnsi="Arial" w:cs="Arial"/>
          <w:sz w:val="24"/>
          <w:szCs w:val="24"/>
        </w:rPr>
        <w:t>».</w:t>
      </w:r>
    </w:p>
    <w:p w:rsidR="00F9415F" w:rsidRDefault="00F9415F" w:rsidP="008905C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4.2. </w:t>
      </w:r>
      <w:r w:rsidRPr="00021094">
        <w:rPr>
          <w:rFonts w:ascii="Arial" w:hAnsi="Arial" w:cs="Arial"/>
          <w:sz w:val="24"/>
          <w:szCs w:val="24"/>
        </w:rPr>
        <w:t>Текущий контроль за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содержание жалобы на действие (бездействие) должностных лиц и ответственных исполнителей.</w:t>
      </w:r>
    </w:p>
    <w:p w:rsidR="00F9415F" w:rsidRDefault="00F9415F" w:rsidP="008905C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4.3. </w:t>
      </w:r>
      <w:r w:rsidRPr="00021094">
        <w:rPr>
          <w:rFonts w:ascii="Arial" w:hAnsi="Arial" w:cs="Arial"/>
          <w:sz w:val="24"/>
          <w:szCs w:val="24"/>
        </w:rPr>
        <w:t>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заявителей) и внеплановый характер (по конкретному обращению заявителя).</w:t>
      </w:r>
    </w:p>
    <w:p w:rsidR="00F9415F" w:rsidRPr="00021094" w:rsidRDefault="00F9415F" w:rsidP="008905C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4.4. </w:t>
      </w:r>
      <w:r w:rsidRPr="00021094">
        <w:rPr>
          <w:rFonts w:ascii="Arial" w:hAnsi="Arial" w:cs="Arial"/>
          <w:sz w:val="24"/>
          <w:szCs w:val="24"/>
        </w:rPr>
        <w:t>Лица, ответственные за предоставление муниципальной услуги, несут персональную ответственность за соблюдением сроков и порядка предоставления муниципальной услуги.</w:t>
      </w:r>
    </w:p>
    <w:p w:rsidR="00F9415F" w:rsidRPr="00021094" w:rsidRDefault="00F9415F" w:rsidP="00F9495C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Персональная ответственность муниципальных служащих за надлежащее предоставление муниципальной услуги закрепляется в их должностных инструкциях в соответствии с требованиями законодательства.</w:t>
      </w:r>
    </w:p>
    <w:p w:rsidR="00F9415F" w:rsidRDefault="00F9415F" w:rsidP="006C03D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По результатам проведения проверок в случае выявления нарушений прав заявителей виновные лица привлекаются к ответственности в порядке, установленном законодательством.</w:t>
      </w:r>
    </w:p>
    <w:p w:rsidR="00F9415F" w:rsidRPr="00021094" w:rsidRDefault="00F9415F" w:rsidP="006C03DA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4.5. </w:t>
      </w:r>
      <w:r w:rsidRPr="00021094">
        <w:rPr>
          <w:rFonts w:ascii="Arial" w:hAnsi="Arial" w:cs="Arial"/>
          <w:sz w:val="24"/>
          <w:szCs w:val="24"/>
        </w:rPr>
        <w:t>Лицами, ответственными за предоставление муниципальной услуги, в ходе предоставления муниципальной услуги обеспечивается безопасность персональных данных при их обработке в соответствии с требованиями Федерального закона от 27.07.2006 № 153-ФЗ «О персональных данных».</w:t>
      </w:r>
    </w:p>
    <w:p w:rsidR="00F9415F" w:rsidRPr="00E52937" w:rsidRDefault="00F9415F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</w:p>
    <w:p w:rsidR="00F9415F" w:rsidRPr="00E52937" w:rsidRDefault="00F9415F" w:rsidP="00F9495C">
      <w:pPr>
        <w:pStyle w:val="40"/>
        <w:shd w:val="clear" w:color="auto" w:fill="auto"/>
        <w:spacing w:before="0" w:after="0" w:line="240" w:lineRule="auto"/>
        <w:ind w:firstLine="709"/>
        <w:rPr>
          <w:rFonts w:ascii="Arial" w:hAnsi="Arial" w:cs="Arial"/>
          <w:sz w:val="24"/>
          <w:szCs w:val="24"/>
        </w:rPr>
      </w:pPr>
      <w:r w:rsidRPr="00E52937">
        <w:rPr>
          <w:rFonts w:ascii="Arial" w:hAnsi="Arial" w:cs="Arial"/>
          <w:sz w:val="24"/>
          <w:szCs w:val="24"/>
        </w:rPr>
        <w:t xml:space="preserve">РАЗДЕЛ </w:t>
      </w:r>
      <w:r w:rsidRPr="00E52937">
        <w:rPr>
          <w:rFonts w:ascii="Arial" w:hAnsi="Arial" w:cs="Arial"/>
          <w:sz w:val="24"/>
          <w:szCs w:val="24"/>
          <w:lang w:val="en-US"/>
        </w:rPr>
        <w:t>V</w:t>
      </w:r>
      <w:r w:rsidRPr="00E52937">
        <w:rPr>
          <w:rFonts w:ascii="Arial" w:hAnsi="Arial" w:cs="Arial"/>
          <w:sz w:val="24"/>
          <w:szCs w:val="24"/>
        </w:rPr>
        <w:t>. ДОСУДЕБНЫЙ (ВНЕСУДЕБНЫЙ) ПОРЯДОК ОБЖАЛОВАНИЯ РЕШЕНИЙ И ДЕЙСТВИЙ (БЕЗДЕЙСТВИЯ) ОРГАНА, ПРЕДОСТАВЛЯЮЩЕГО</w:t>
      </w:r>
      <w:r>
        <w:rPr>
          <w:rFonts w:ascii="Arial" w:hAnsi="Arial" w:cs="Arial"/>
          <w:sz w:val="24"/>
          <w:szCs w:val="24"/>
        </w:rPr>
        <w:t xml:space="preserve"> </w:t>
      </w:r>
      <w:r w:rsidRPr="00E52937">
        <w:rPr>
          <w:rFonts w:ascii="Arial" w:hAnsi="Arial" w:cs="Arial"/>
          <w:sz w:val="24"/>
          <w:szCs w:val="24"/>
        </w:rPr>
        <w:t>МУНИЦИПАЛЬНУЮ УСЛУГУ, А ТАКЖЕ ДОЛЖНОСТНЫХ ЛИЦ ИЛИ МУНИЦИПАЛЬНЫХ СЛУЖАЩИХ</w:t>
      </w:r>
    </w:p>
    <w:p w:rsidR="00F9415F" w:rsidRPr="00021094" w:rsidRDefault="00F9415F" w:rsidP="001F21E2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5.1. Заявитель имеет право обратиться с жалобой, в том числе в следующих случаях: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994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878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нарушение срока предоставления муниципальной услуги;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889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субъекта Российской Федерации, муниципальными правовыми актами для предоставления муниципальной услуги;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975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отказ в приёме документов, предоставление которых предусмотрено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946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субъекта Российской Федерации, муниципальными правовыми актами;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F9415F" w:rsidRDefault="00F9415F" w:rsidP="001F21E2">
      <w:pPr>
        <w:pStyle w:val="17"/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92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5.2. </w:t>
      </w:r>
      <w:r w:rsidRPr="00021094">
        <w:rPr>
          <w:rFonts w:ascii="Arial" w:hAnsi="Arial" w:cs="Arial"/>
          <w:sz w:val="24"/>
          <w:szCs w:val="24"/>
        </w:rPr>
        <w:t>Жалоба подается в письменной форме на бумажно</w:t>
      </w:r>
      <w:r>
        <w:rPr>
          <w:rFonts w:ascii="Arial" w:hAnsi="Arial" w:cs="Arial"/>
          <w:sz w:val="24"/>
          <w:szCs w:val="24"/>
        </w:rPr>
        <w:t xml:space="preserve">м носителе, в электронной форме </w:t>
      </w:r>
      <w:r w:rsidRPr="00021094">
        <w:rPr>
          <w:rFonts w:ascii="Arial" w:hAnsi="Arial" w:cs="Arial"/>
          <w:sz w:val="24"/>
          <w:szCs w:val="24"/>
        </w:rPr>
        <w:t>главе администрации муницип</w:t>
      </w:r>
      <w:r>
        <w:rPr>
          <w:rFonts w:ascii="Arial" w:hAnsi="Arial" w:cs="Arial"/>
          <w:sz w:val="24"/>
          <w:szCs w:val="24"/>
        </w:rPr>
        <w:t>ального образования «Нельхай»</w:t>
      </w:r>
      <w:r w:rsidRPr="00021094">
        <w:rPr>
          <w:rFonts w:ascii="Arial" w:hAnsi="Arial" w:cs="Arial"/>
          <w:sz w:val="24"/>
          <w:szCs w:val="24"/>
        </w:rPr>
        <w:t xml:space="preserve"> на решения, действия (бездейст</w:t>
      </w:r>
      <w:r>
        <w:rPr>
          <w:rFonts w:ascii="Arial" w:hAnsi="Arial" w:cs="Arial"/>
          <w:sz w:val="24"/>
          <w:szCs w:val="24"/>
        </w:rPr>
        <w:t>вие) ответственного исполнителя.</w:t>
      </w:r>
    </w:p>
    <w:p w:rsidR="00F9415F" w:rsidRDefault="00F9415F" w:rsidP="001F21E2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 w:rsidRPr="00021094">
        <w:rPr>
          <w:rFonts w:ascii="Arial" w:hAnsi="Arial" w:cs="Arial"/>
          <w:sz w:val="24"/>
          <w:szCs w:val="24"/>
        </w:rPr>
        <w:t>Жалоба может быть направлена по почте, с использованием информационно-телекоммуникационной сети «Интернет», официального сайта администрации муниципального образования «</w:t>
      </w:r>
      <w:r>
        <w:rPr>
          <w:rFonts w:ascii="Arial" w:hAnsi="Arial" w:cs="Arial"/>
          <w:sz w:val="24"/>
          <w:szCs w:val="24"/>
        </w:rPr>
        <w:t>Нельхай</w:t>
      </w:r>
      <w:r w:rsidRPr="00021094">
        <w:rPr>
          <w:rFonts w:ascii="Arial" w:hAnsi="Arial" w:cs="Arial"/>
          <w:sz w:val="24"/>
          <w:szCs w:val="24"/>
        </w:rPr>
        <w:t>», а также может быть принята на личном приёме заявителя.</w:t>
      </w:r>
    </w:p>
    <w:p w:rsidR="00F9415F" w:rsidRPr="00021094" w:rsidRDefault="00F9415F" w:rsidP="001F21E2">
      <w:pPr>
        <w:pStyle w:val="17"/>
        <w:shd w:val="clear" w:color="auto" w:fill="auto"/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5.3. </w:t>
      </w:r>
      <w:r w:rsidRPr="00021094">
        <w:rPr>
          <w:rFonts w:ascii="Arial" w:hAnsi="Arial" w:cs="Arial"/>
          <w:sz w:val="24"/>
          <w:szCs w:val="24"/>
        </w:rPr>
        <w:t>Жалоба должна содержать: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106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решение и действия (бездействие) которого обжалуются;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937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фамилию, имя, отчество (последнее - при наличии), сведения о месте жительства заявителя — физического лица либо наименование, сведения о месте нахождения заявителя — юридического лица,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942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F9415F" w:rsidRDefault="00F9415F" w:rsidP="001F21E2">
      <w:pPr>
        <w:pStyle w:val="17"/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021094">
        <w:rPr>
          <w:rFonts w:ascii="Arial" w:hAnsi="Arial" w:cs="Arial"/>
          <w:sz w:val="24"/>
          <w:szCs w:val="24"/>
        </w:rPr>
        <w:t>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F9415F" w:rsidRPr="00021094" w:rsidRDefault="00F9415F" w:rsidP="001F21E2">
      <w:pPr>
        <w:pStyle w:val="17"/>
        <w:shd w:val="clear" w:color="auto" w:fill="auto"/>
        <w:tabs>
          <w:tab w:val="left" w:pos="961"/>
        </w:tabs>
        <w:spacing w:before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5.4. </w:t>
      </w:r>
      <w:r w:rsidRPr="00021094">
        <w:rPr>
          <w:rFonts w:ascii="Arial" w:hAnsi="Arial" w:cs="Arial"/>
          <w:sz w:val="24"/>
          <w:szCs w:val="24"/>
        </w:rPr>
        <w:t>Жалоба, поступившая в орган, предоставляющий муниципальную услугу, подлежит рассмотрению в течение 15 рабочих дней со дня её регистрации, а в случае обжалования отказа органа, предоставляющего муниципальную услугу в приёме документов у заявителя либо в исправлении допущенных опечаток и ошибок или в случае обжалования нарушения установленного срока таких исправлений — в течение 5 рабочих дней со дня её регистрации.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5.5. По результатам рассмотрения жалобы администрация муниципального образования «</w:t>
      </w:r>
      <w:r>
        <w:rPr>
          <w:rFonts w:cs="Arial"/>
          <w:sz w:val="24"/>
          <w:szCs w:val="24"/>
        </w:rPr>
        <w:t>Нельхай</w:t>
      </w:r>
      <w:r w:rsidRPr="00021094">
        <w:rPr>
          <w:rFonts w:cs="Arial"/>
          <w:sz w:val="24"/>
          <w:szCs w:val="24"/>
        </w:rPr>
        <w:t>» принимает одно из следующих решений: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- отказывает в удовлетворении жалобы.</w:t>
      </w:r>
    </w:p>
    <w:p w:rsidR="00F9415F" w:rsidRPr="00021094" w:rsidRDefault="00F9415F" w:rsidP="00F9495C">
      <w:pPr>
        <w:pStyle w:val="ConsPlusNormal"/>
        <w:widowControl/>
        <w:suppressAutoHyphens/>
        <w:autoSpaceDE/>
        <w:adjustRightInd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5.6. </w:t>
      </w:r>
      <w:r w:rsidRPr="00021094">
        <w:rPr>
          <w:rFonts w:cs="Arial"/>
          <w:sz w:val="24"/>
          <w:szCs w:val="24"/>
        </w:rPr>
        <w:t>Не позднее дня, следующего за днём принятия решения, указанного в пункте 5.2,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F9415F" w:rsidRPr="00021094" w:rsidRDefault="00F9415F" w:rsidP="00F9495C">
      <w:pPr>
        <w:pStyle w:val="ConsPlusNormal"/>
        <w:widowControl/>
        <w:ind w:firstLine="709"/>
        <w:rPr>
          <w:rFonts w:cs="Arial"/>
          <w:sz w:val="24"/>
          <w:szCs w:val="24"/>
        </w:rPr>
      </w:pPr>
      <w:r w:rsidRPr="00021094">
        <w:rPr>
          <w:rFonts w:cs="Arial"/>
          <w:sz w:val="24"/>
          <w:szCs w:val="24"/>
        </w:rPr>
        <w:t>5.7.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F9415F" w:rsidRPr="00E52937" w:rsidRDefault="00F9415F" w:rsidP="00ED0F67">
      <w:pPr>
        <w:rPr>
          <w:rFonts w:ascii="Arial" w:hAnsi="Arial" w:cs="Arial"/>
        </w:rPr>
      </w:pPr>
    </w:p>
    <w:p w:rsidR="00F9415F" w:rsidRDefault="00F9415F" w:rsidP="00E52937">
      <w:pPr>
        <w:ind w:left="4395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N 1 к административному регламенту </w:t>
      </w:r>
      <w:r w:rsidRPr="00984AA3">
        <w:rPr>
          <w:rFonts w:ascii="Courier New" w:hAnsi="Courier New" w:cs="Courier New"/>
          <w:sz w:val="22"/>
          <w:szCs w:val="22"/>
        </w:rPr>
        <w:t>пред</w:t>
      </w:r>
      <w:r>
        <w:rPr>
          <w:rFonts w:ascii="Courier New" w:hAnsi="Courier New" w:cs="Courier New"/>
          <w:sz w:val="22"/>
          <w:szCs w:val="22"/>
        </w:rPr>
        <w:t xml:space="preserve">оставления муниципальной услуги </w:t>
      </w:r>
      <w:r w:rsidRPr="00984AA3">
        <w:rPr>
          <w:rFonts w:ascii="Courier New" w:hAnsi="Courier New" w:cs="Courier New"/>
          <w:sz w:val="22"/>
          <w:szCs w:val="22"/>
        </w:rPr>
        <w:t>«Включе</w:t>
      </w:r>
      <w:r>
        <w:rPr>
          <w:rFonts w:ascii="Courier New" w:hAnsi="Courier New" w:cs="Courier New"/>
          <w:sz w:val="22"/>
          <w:szCs w:val="22"/>
        </w:rPr>
        <w:t xml:space="preserve">ние сведений о месте (площадке) </w:t>
      </w:r>
      <w:r w:rsidRPr="00984AA3">
        <w:rPr>
          <w:rFonts w:ascii="Courier New" w:hAnsi="Courier New" w:cs="Courier New"/>
          <w:sz w:val="22"/>
          <w:szCs w:val="22"/>
        </w:rPr>
        <w:t>накоплен</w:t>
      </w:r>
      <w:r>
        <w:rPr>
          <w:rFonts w:ascii="Courier New" w:hAnsi="Courier New" w:cs="Courier New"/>
          <w:sz w:val="22"/>
          <w:szCs w:val="22"/>
        </w:rPr>
        <w:t xml:space="preserve">ия твердых коммунальных отходов </w:t>
      </w:r>
      <w:r w:rsidRPr="00984AA3">
        <w:rPr>
          <w:rFonts w:ascii="Courier New" w:hAnsi="Courier New" w:cs="Courier New"/>
          <w:sz w:val="22"/>
          <w:szCs w:val="22"/>
        </w:rPr>
        <w:t>в ре</w:t>
      </w:r>
      <w:r>
        <w:rPr>
          <w:rFonts w:ascii="Courier New" w:hAnsi="Courier New" w:cs="Courier New"/>
          <w:sz w:val="22"/>
          <w:szCs w:val="22"/>
        </w:rPr>
        <w:t xml:space="preserve">естр мест (площадок) накопления твердых коммунальных отходов </w:t>
      </w:r>
      <w:r w:rsidRPr="00984AA3">
        <w:rPr>
          <w:rFonts w:ascii="Courier New" w:hAnsi="Courier New" w:cs="Courier New"/>
          <w:sz w:val="22"/>
          <w:szCs w:val="22"/>
        </w:rPr>
        <w:t>муниц</w:t>
      </w:r>
      <w:r>
        <w:rPr>
          <w:rFonts w:ascii="Courier New" w:hAnsi="Courier New" w:cs="Courier New"/>
          <w:sz w:val="22"/>
          <w:szCs w:val="22"/>
        </w:rPr>
        <w:t>ипального образования «Нельхай»</w:t>
      </w:r>
    </w:p>
    <w:p w:rsidR="00F9415F" w:rsidRPr="00984AA3" w:rsidRDefault="00F9415F" w:rsidP="00064172">
      <w:pPr>
        <w:jc w:val="right"/>
        <w:rPr>
          <w:rFonts w:ascii="Courier New" w:hAnsi="Courier New" w:cs="Courier New"/>
          <w:sz w:val="22"/>
          <w:szCs w:val="22"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2725"/>
        <w:gridCol w:w="1318"/>
        <w:gridCol w:w="2005"/>
        <w:gridCol w:w="3700"/>
      </w:tblGrid>
      <w:tr w:rsidR="00F9415F" w:rsidRPr="00EA587C" w:rsidTr="0072494F">
        <w:trPr>
          <w:trHeight w:val="12"/>
          <w:tblCellSpacing w:w="15" w:type="dxa"/>
        </w:trPr>
        <w:tc>
          <w:tcPr>
            <w:tcW w:w="1387" w:type="pct"/>
            <w:vAlign w:val="center"/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651" w:type="pct"/>
            <w:vAlign w:val="center"/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021" w:type="pct"/>
            <w:vAlign w:val="center"/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861" w:type="pct"/>
            <w:vAlign w:val="center"/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Главе администрации МО «</w:t>
            </w:r>
            <w:r>
              <w:rPr>
                <w:rFonts w:ascii="Courier New" w:hAnsi="Courier New" w:cs="Courier New"/>
                <w:sz w:val="22"/>
                <w:szCs w:val="22"/>
              </w:rPr>
              <w:t>Нельхай</w:t>
            </w:r>
            <w:r w:rsidRPr="00EA587C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(наименование уполномоченного 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органа)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138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689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186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(Ф.И.О. (отчество указывается при наличии) руководителя уполномоченного органа или лица, исполняющего его обязанности) 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2054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right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от заявителя (представителя заявителя):</w:t>
            </w:r>
          </w:p>
        </w:tc>
        <w:tc>
          <w:tcPr>
            <w:tcW w:w="289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2054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  <w:tc>
          <w:tcPr>
            <w:tcW w:w="289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(Ф.И.О. (от</w:t>
            </w:r>
            <w:r>
              <w:rPr>
                <w:rFonts w:ascii="Courier New" w:hAnsi="Courier New" w:cs="Courier New"/>
                <w:sz w:val="22"/>
                <w:szCs w:val="22"/>
              </w:rPr>
              <w:t>чество указывается при наличии)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адрес регистрации по месту </w:t>
            </w:r>
            <w:r>
              <w:rPr>
                <w:rFonts w:ascii="Courier New" w:hAnsi="Courier New" w:cs="Courier New"/>
                <w:sz w:val="22"/>
                <w:szCs w:val="22"/>
              </w:rPr>
              <w:t>жительства, реквизиты документа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удостоверяющего личность (наименование документа, серия, номер, кем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 выдан</w:t>
            </w: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 и </w:t>
            </w:r>
            <w:r>
              <w:rPr>
                <w:rFonts w:ascii="Courier New" w:hAnsi="Courier New" w:cs="Courier New"/>
                <w:sz w:val="22"/>
                <w:szCs w:val="22"/>
              </w:rPr>
              <w:t>т.д.)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когда выдан), полное наименование юридического лица, адрес 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фактического местонахождения юридического лица, реквизиты 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документов, подтверждающих личность и полномочия представителя 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заявителя (наименование документа, номер документа, кем и когда выдан)</w:t>
            </w: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 xml:space="preserve">Контактные данные заявителя (представителя заявителя): </w:t>
            </w:r>
          </w:p>
        </w:tc>
      </w:tr>
      <w:tr w:rsidR="00F9415F" w:rsidRPr="00EA587C" w:rsidTr="00E52937">
        <w:trPr>
          <w:trHeight w:val="40"/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rPr>
                <w:rFonts w:ascii="Courier New" w:hAnsi="Courier New" w:cs="Courier New"/>
              </w:rPr>
            </w:pPr>
          </w:p>
        </w:tc>
      </w:tr>
      <w:tr w:rsidR="00F9415F" w:rsidRPr="00EA587C" w:rsidTr="0072494F">
        <w:trPr>
          <w:tblCellSpacing w:w="15" w:type="dxa"/>
        </w:trPr>
        <w:tc>
          <w:tcPr>
            <w:tcW w:w="4968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EA587C" w:rsidRDefault="00F9415F" w:rsidP="00EA587C">
            <w:pPr>
              <w:jc w:val="center"/>
              <w:rPr>
                <w:rFonts w:ascii="Courier New" w:hAnsi="Courier New" w:cs="Courier New"/>
              </w:rPr>
            </w:pPr>
            <w:r w:rsidRPr="00EA587C">
              <w:rPr>
                <w:rFonts w:ascii="Courier New" w:hAnsi="Courier New" w:cs="Courier New"/>
                <w:sz w:val="22"/>
                <w:szCs w:val="22"/>
              </w:rPr>
              <w:t>(почтовый адрес, адрес электронной почты (при наличии), номер контактного телефона)</w:t>
            </w:r>
          </w:p>
        </w:tc>
      </w:tr>
    </w:tbl>
    <w:p w:rsidR="00F9415F" w:rsidRPr="00767408" w:rsidRDefault="00F9415F" w:rsidP="00767408">
      <w:pPr>
        <w:outlineLvl w:val="2"/>
        <w:rPr>
          <w:rFonts w:ascii="Arial" w:hAnsi="Arial" w:cs="Arial"/>
          <w:b/>
          <w:bCs/>
        </w:rPr>
      </w:pPr>
    </w:p>
    <w:tbl>
      <w:tblPr>
        <w:tblW w:w="5000" w:type="pct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A0"/>
      </w:tblPr>
      <w:tblGrid>
        <w:gridCol w:w="947"/>
        <w:gridCol w:w="341"/>
        <w:gridCol w:w="172"/>
        <w:gridCol w:w="397"/>
        <w:gridCol w:w="698"/>
        <w:gridCol w:w="152"/>
        <w:gridCol w:w="75"/>
        <w:gridCol w:w="481"/>
        <w:gridCol w:w="1505"/>
        <w:gridCol w:w="560"/>
        <w:gridCol w:w="377"/>
        <w:gridCol w:w="87"/>
        <w:gridCol w:w="481"/>
        <w:gridCol w:w="276"/>
        <w:gridCol w:w="297"/>
        <w:gridCol w:w="723"/>
        <w:gridCol w:w="443"/>
        <w:gridCol w:w="218"/>
        <w:gridCol w:w="1051"/>
        <w:gridCol w:w="239"/>
        <w:gridCol w:w="496"/>
      </w:tblGrid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ЗАЯВКА</w:t>
            </w:r>
          </w:p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о включении сведений (о внесении изменений в сведения) о месте (площадке) накопления твердых коммунальных отходов в реестр мест (площадок) накопления твердых коммунальных отходов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</w:rPr>
              <w:t>Нельхай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»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Прошу включить в Реестр мест (площадок) накопления твердых коммунальных отходов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</w:rPr>
              <w:t>Нельхай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» сведения (изменения в сведения) о месте (площадке) накопления ТКО (нужное подчеркнуть). </w:t>
            </w:r>
          </w:p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Способ получения результата предоставления муниципальной услуги: лично, по почтовому адресу, по электронной почте - при наличии (нужное подчеркнуть).</w:t>
            </w:r>
          </w:p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Сведения о месте (площадке) накопления твердых коммунальных отходов, подлежащие включению в Реестр мест (площадок) накопления твердых коммунальных отходов </w:t>
            </w:r>
            <w:r w:rsidRPr="00DE27D6">
              <w:rPr>
                <w:rFonts w:ascii="Courier New" w:hAnsi="Courier New" w:cs="Courier New"/>
                <w:b/>
                <w:sz w:val="22"/>
                <w:szCs w:val="22"/>
              </w:rPr>
              <w:t>муниципального образования «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Нельхай</w:t>
            </w:r>
            <w:r w:rsidRPr="00DE27D6">
              <w:rPr>
                <w:rFonts w:ascii="Courier New" w:hAnsi="Courier New" w:cs="Courier New"/>
                <w:b/>
                <w:sz w:val="22"/>
                <w:szCs w:val="22"/>
              </w:rPr>
              <w:t>»</w:t>
            </w:r>
            <w:r w:rsidRPr="00DE27D6">
              <w:rPr>
                <w:rFonts w:ascii="Courier New" w:hAnsi="Courier New" w:cs="Courier New"/>
                <w:b/>
                <w:bCs/>
                <w:sz w:val="22"/>
                <w:szCs w:val="22"/>
              </w:rPr>
              <w:t>: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 Данные о нахождении места (площадки) накопления ТКО.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1.1. Адрес расположения места (площадки) накопления ТКО.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2832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Место (площадка) накопления ТКО расположена в </w:t>
            </w:r>
          </w:p>
        </w:tc>
        <w:tc>
          <w:tcPr>
            <w:tcW w:w="2121" w:type="pct"/>
            <w:gridSpan w:val="1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2832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121" w:type="pct"/>
            <w:gridSpan w:val="1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расстояние)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127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метрах по направлению на </w:t>
            </w:r>
          </w:p>
        </w:tc>
        <w:tc>
          <w:tcPr>
            <w:tcW w:w="3357" w:type="pct"/>
            <w:gridSpan w:val="1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303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от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127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3357" w:type="pct"/>
            <w:gridSpan w:val="1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направление: север, юг, запад, восток, прочее)</w:t>
            </w:r>
          </w:p>
        </w:tc>
        <w:tc>
          <w:tcPr>
            <w:tcW w:w="303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ориентир, ближайший к местонахождению места (площадки)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3750" w:type="pct"/>
            <w:gridSpan w:val="1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1203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right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расположенный по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3750" w:type="pct"/>
            <w:gridSpan w:val="1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накопления ТКО объект, которому присвоен адрес)</w:t>
            </w:r>
          </w:p>
        </w:tc>
        <w:tc>
          <w:tcPr>
            <w:tcW w:w="1203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адресу:</w:t>
            </w: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адрес ориентира)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1.2. Сведения о географических координатах места (площадки) накопления ТКО (указываются при наличии):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914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Координаты X:</w:t>
            </w:r>
          </w:p>
        </w:tc>
        <w:tc>
          <w:tcPr>
            <w:tcW w:w="46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1011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координаты:Y:</w:t>
            </w:r>
          </w:p>
        </w:tc>
        <w:tc>
          <w:tcPr>
            <w:tcW w:w="73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710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79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914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46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44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1011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737" w:type="pct"/>
            <w:gridSpan w:val="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710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79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1.3. Схема размещения места (площадки) накопления ТКО, отражающая данные о нахождении места (площадки) накопления ТКО на карте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</w:rPr>
              <w:t>Нельхай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», выполненная в произвольной форме с обозначением расстояний от местонахождения места (площадки) накопления ТКО до ближайших жилых домов, детских учреждений, спортивных площадок и мест отдыха населения, согласно приложению к настоящей заявке.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2. Данные о технических характеристиках места (площадки) накопления ТКО: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2.1. Тип места (площадки) накопления твердых коммунальных отходов: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тип места (площадки) накопления ТКО. определенный в соответствии с Постановлением Правительства Российской Федерации от 12.11.2016 N 1136 «Об обращении с твердыми коммунальными отходами и внесении изменения в Постановление Правительства Российской Федерации от 25 августа 2008 года N 641»)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2.2. Сведения об используемом покрытии места (площадки) накопления ТКО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right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материал покрытия)</w:t>
            </w: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2.3. Площадь места (площадки) накопления ТКО __________________ квадратных метров (указывается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площадь покрытия места (площадки) накопления ТКО).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2.4. На месте (площадке) накопления ТКО размещено: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right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количество, вид (тип) емкостей для сбора и накопления ТКО и их объем)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2.5. На месте (площадке) накопления ТКО планируется разместить (указывается при наличии сведений):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количество вид (тип) емкостей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для сбора и накопления ТКО и их объем)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3. Данные о собственнике места (площадки) накопления ТКО: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(полное наименование юридического лица, Ф.И.О. (отчество - при наличии) физического лица, индивидуального предпринимателя)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Default="00F9415F" w:rsidP="0076740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Примечание:</w:t>
            </w:r>
          </w:p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Пункт 3.1 настоящей заявки заполняется в случае, если собственник места (площадки) накопления ТКО является юридическим лицом или физическим лицом, зарегистрированным в качестве индивидуального предпринимателя.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Пункт 3.2 настоящей заявки заполняется в случае, если собственник места (площадки) накопления ТКО является физическим лицом, не зарегистрированным в качестве ' индивидуального предпринимателя.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3.1. Свидетельство о государственной регистрации юридического лица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(индивидуального предпринимателя): серия _________ , номер ___________ ,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выдано </w:t>
            </w:r>
          </w:p>
        </w:tc>
        <w:tc>
          <w:tcPr>
            <w:tcW w:w="4108" w:type="pct"/>
            <w:gridSpan w:val="1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4108" w:type="pct"/>
            <w:gridSpan w:val="1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дата выдачи и наименование государственного органа)</w:t>
            </w: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6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ИНН </w:t>
            </w:r>
          </w:p>
        </w:tc>
        <w:tc>
          <w:tcPr>
            <w:tcW w:w="2403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  <w:tc>
          <w:tcPr>
            <w:tcW w:w="890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ОГРН (ОГРНИП)</w:t>
            </w:r>
          </w:p>
        </w:tc>
        <w:tc>
          <w:tcPr>
            <w:tcW w:w="72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;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67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403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указывается ИНН юридического лица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br/>
              <w:t>или индивидуального предпринимателя)</w:t>
            </w: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890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728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в лице:</w:t>
            </w:r>
          </w:p>
        </w:tc>
        <w:tc>
          <w:tcPr>
            <w:tcW w:w="4026" w:type="pct"/>
            <w:gridSpan w:val="1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,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4026" w:type="pct"/>
            <w:gridSpan w:val="1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1350" w:type="pct"/>
            <w:gridSpan w:val="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действующего на основании </w:t>
            </w:r>
          </w:p>
        </w:tc>
        <w:tc>
          <w:tcPr>
            <w:tcW w:w="3603" w:type="pct"/>
            <w:gridSpan w:val="1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1350" w:type="pct"/>
            <w:gridSpan w:val="6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3603" w:type="pct"/>
            <w:gridSpan w:val="15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реквизиты документа, подтверждающего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right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полномочия, серия, номер, дата)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Адрес: </w:t>
            </w: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628" w:type="pct"/>
            <w:gridSpan w:val="2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4325" w:type="pct"/>
            <w:gridSpan w:val="1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адрес фактического местонахождения юридического лица,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адрес места жительства физического лица, зарегистрированного в качестве индивидуального предпринимателя)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3.2. Наименование документа, удостоверяющего личность физического лица: ____________________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серия_____________ , номер _______, выдан ___________________________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дата выдачи и наименование государственного органа)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Адрес регистрации по месту жительства: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right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(указывается адрес места жительства физического лица, не являющегося индивидуальным предпринимателем)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4. Информация о любых изменениях сведений, содержащихся в Реестре мест (площадок) накопления твердых коммунальных отходов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</w:rPr>
              <w:t>Нельхай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», в том числе изменении данных о нахождении, технических характеристиках (включая ликвидацию места (площадки накопления ТКО), смену собственника места (площадки) накопления ТКО, изменение источника образования ТКО):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(указываются изменяемые сведения)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5. Уникальный идентификационный номер места (площадки) накопления ТКО (указывается в случае внесения изменений в сведения о месте (площадке) накопления ТКО, включенные в Реестр мест (площадок) накопления твердых коммунальных отходов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</w:rPr>
              <w:t>Нельхай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») N _________________.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6. Сведения о правах на землю или земельный участок, на котором создано место (площадка) накопления ТКО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наименование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правоустанавливающего документа, его реквизиты (серия, номер, дата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right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регистрации, кем, когда, кому выдан, срок действия - при наличии)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7. Данные об источниках образования ТКО, содержащие сведения об одном или нескольких объектах капитального строительства, территории (части территории)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</w:rPr>
              <w:t>Нельхай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», где эти объекты располагаются и при осуществлении деятельности на которых у физических и юридических лиц образуются ТКО, складируемые в соответствующем месте (на площадке) накопления ТКО: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Default="00F9415F" w:rsidP="00767408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N</w:t>
            </w:r>
          </w:p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п/п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Наименование источника образования ТКО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Характеристика источника образования ТКО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1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2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3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4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711" w:type="pct"/>
            <w:gridSpan w:val="3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5 </w:t>
            </w:r>
          </w:p>
        </w:tc>
        <w:tc>
          <w:tcPr>
            <w:tcW w:w="2514" w:type="pct"/>
            <w:gridSpan w:val="1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  <w:tc>
          <w:tcPr>
            <w:tcW w:w="1713" w:type="pct"/>
            <w:gridSpan w:val="7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X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8. Сведения о согласовании создания места (площадки) накопления ТКО на территории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</w:rPr>
              <w:t>Нельхай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» (указываются в случае, если такое решение было получено)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(указываются дата регистрации и номер решения о согласовании создания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места (площадки) накопления ТКО 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752" w:type="pct"/>
            <w:gridSpan w:val="20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201" w:type="pct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right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на территории муниципального образования «</w:t>
            </w:r>
            <w:r>
              <w:rPr>
                <w:rFonts w:ascii="Courier New" w:hAnsi="Courier New" w:cs="Courier New"/>
                <w:sz w:val="22"/>
                <w:szCs w:val="22"/>
              </w:rPr>
              <w:t>Нельхай</w:t>
            </w:r>
            <w:r w:rsidRPr="00DE27D6">
              <w:rPr>
                <w:rFonts w:ascii="Courier New" w:hAnsi="Courier New" w:cs="Courier New"/>
                <w:sz w:val="22"/>
                <w:szCs w:val="22"/>
              </w:rPr>
              <w:t>»)</w:t>
            </w:r>
          </w:p>
        </w:tc>
      </w:tr>
      <w:tr w:rsidR="00F9415F" w:rsidRPr="00DE27D6" w:rsidTr="0072494F">
        <w:trPr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К заявке прилагаются следующие документы и информация в соответствии с пунктами 2.18.1, раздела 2 Административного регламента:</w:t>
            </w:r>
          </w:p>
        </w:tc>
      </w:tr>
      <w:tr w:rsidR="00F9415F" w:rsidRPr="00DE27D6" w:rsidTr="0072494F">
        <w:trPr>
          <w:trHeight w:val="861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1. Схема размещения места (площадки) накопления ТКО представлена на ____ листах,</w:t>
            </w:r>
          </w:p>
        </w:tc>
      </w:tr>
      <w:tr w:rsidR="00F9415F" w:rsidRPr="00DE27D6" w:rsidTr="0072494F">
        <w:trPr>
          <w:trHeight w:val="94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rHeight w:val="301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rHeight w:val="488"/>
          <w:tblCellSpacing w:w="15" w:type="dxa"/>
        </w:trPr>
        <w:tc>
          <w:tcPr>
            <w:tcW w:w="4969" w:type="pct"/>
            <w:gridSpan w:val="21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rHeight w:val="417"/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должность 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 xml:space="preserve">подпись </w:t>
            </w:r>
          </w:p>
        </w:tc>
      </w:tr>
      <w:tr w:rsidR="00F9415F" w:rsidRPr="00DE27D6" w:rsidTr="0072494F">
        <w:trPr>
          <w:trHeight w:val="210"/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jc w:val="center"/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Ф.И.О. (отчество указывается при наличии)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М.П. (при наличии)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  <w:tr w:rsidR="00F9415F" w:rsidRPr="00DE27D6" w:rsidTr="0072494F">
        <w:trPr>
          <w:tblCellSpacing w:w="15" w:type="dxa"/>
        </w:trPr>
        <w:tc>
          <w:tcPr>
            <w:tcW w:w="2370" w:type="pct"/>
            <w:gridSpan w:val="9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  <w:r w:rsidRPr="00DE27D6">
              <w:rPr>
                <w:rFonts w:ascii="Courier New" w:hAnsi="Courier New" w:cs="Courier New"/>
                <w:sz w:val="22"/>
                <w:szCs w:val="22"/>
              </w:rPr>
              <w:t>« ___» _____ 20 ____ г.</w:t>
            </w:r>
          </w:p>
        </w:tc>
        <w:tc>
          <w:tcPr>
            <w:tcW w:w="717" w:type="pct"/>
            <w:gridSpan w:val="4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  <w:tc>
          <w:tcPr>
            <w:tcW w:w="1851" w:type="pct"/>
            <w:gridSpan w:val="8"/>
            <w:tcMar>
              <w:top w:w="15" w:type="dxa"/>
              <w:left w:w="149" w:type="dxa"/>
              <w:bottom w:w="15" w:type="dxa"/>
              <w:right w:w="149" w:type="dxa"/>
            </w:tcMar>
          </w:tcPr>
          <w:p w:rsidR="00F9415F" w:rsidRPr="00DE27D6" w:rsidRDefault="00F9415F" w:rsidP="00767408">
            <w:pPr>
              <w:rPr>
                <w:rFonts w:ascii="Courier New" w:hAnsi="Courier New" w:cs="Courier New"/>
              </w:rPr>
            </w:pPr>
          </w:p>
        </w:tc>
      </w:tr>
    </w:tbl>
    <w:p w:rsidR="00F9415F" w:rsidRPr="00021094" w:rsidRDefault="00F9415F" w:rsidP="00E52937">
      <w:pPr>
        <w:rPr>
          <w:rFonts w:ascii="Courier New" w:hAnsi="Courier New" w:cs="Courier New"/>
          <w:sz w:val="22"/>
          <w:szCs w:val="22"/>
        </w:rPr>
      </w:pPr>
    </w:p>
    <w:sectPr w:rsidR="00F9415F" w:rsidRPr="00021094" w:rsidSect="00E52937">
      <w:pgSz w:w="11906" w:h="16838" w:code="9"/>
      <w:pgMar w:top="567" w:right="567" w:bottom="56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15F" w:rsidRDefault="00F9415F" w:rsidP="00537AF0">
      <w:r>
        <w:separator/>
      </w:r>
    </w:p>
  </w:endnote>
  <w:endnote w:type="continuationSeparator" w:id="0">
    <w:p w:rsidR="00F9415F" w:rsidRDefault="00F9415F" w:rsidP="00537A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15F" w:rsidRDefault="00F9415F" w:rsidP="00537AF0">
      <w:r>
        <w:separator/>
      </w:r>
    </w:p>
  </w:footnote>
  <w:footnote w:type="continuationSeparator" w:id="0">
    <w:p w:rsidR="00F9415F" w:rsidRDefault="00F9415F" w:rsidP="00537AF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6516E"/>
    <w:multiLevelType w:val="multilevel"/>
    <w:tmpl w:val="54BE69C8"/>
    <w:lvl w:ilvl="0">
      <w:start w:val="5"/>
      <w:numFmt w:val="decimal"/>
      <w:lvlText w:val="%1."/>
      <w:lvlJc w:val="left"/>
      <w:pPr>
        <w:ind w:left="450" w:hanging="450"/>
      </w:pPr>
      <w:rPr>
        <w:rFonts w:cs="Times New Roman"/>
      </w:rPr>
    </w:lvl>
    <w:lvl w:ilvl="1">
      <w:start w:val="6"/>
      <w:numFmt w:val="decimal"/>
      <w:lvlText w:val="%1.%2."/>
      <w:lvlJc w:val="left"/>
      <w:pPr>
        <w:ind w:left="1140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340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540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4320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740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520" w:hanging="2160"/>
      </w:pPr>
      <w:rPr>
        <w:rFonts w:cs="Times New Roman"/>
      </w:rPr>
    </w:lvl>
  </w:abstractNum>
  <w:abstractNum w:abstractNumId="1">
    <w:nsid w:val="28D649B8"/>
    <w:multiLevelType w:val="multilevel"/>
    <w:tmpl w:val="B52272E0"/>
    <w:lvl w:ilvl="0">
      <w:start w:val="5"/>
      <w:numFmt w:val="decimal"/>
      <w:lvlText w:val="%1."/>
      <w:lvlJc w:val="left"/>
      <w:pPr>
        <w:ind w:left="420" w:hanging="420"/>
      </w:pPr>
      <w:rPr>
        <w:rFonts w:cs="Times New Roman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2">
    <w:nsid w:val="4D6B3BD3"/>
    <w:multiLevelType w:val="multilevel"/>
    <w:tmpl w:val="B94AE5DC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7"/>
        <w:u w:val="none"/>
        <w:effect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519451F1"/>
    <w:multiLevelType w:val="multilevel"/>
    <w:tmpl w:val="9C34E67A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525845B4"/>
    <w:multiLevelType w:val="multilevel"/>
    <w:tmpl w:val="AA0AB29E"/>
    <w:lvl w:ilvl="0">
      <w:start w:val="2"/>
      <w:numFmt w:val="decimal"/>
      <w:lvlText w:val="%1."/>
      <w:lvlJc w:val="left"/>
      <w:pPr>
        <w:ind w:left="576" w:hanging="576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num w:numId="1">
    <w:abstractNumId w:val="4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/>
    <w:lvlOverride w:ilvl="4"/>
    <w:lvlOverride w:ilvl="5"/>
    <w:lvlOverride w:ilvl="6"/>
    <w:lvlOverride w:ilvl="7"/>
    <w:lvlOverride w:ilvl="8"/>
  </w:num>
  <w:num w:numId="3">
    <w:abstractNumId w:val="2"/>
  </w:num>
  <w:num w:numId="4">
    <w:abstractNumId w:val="1"/>
    <w:lvlOverride w:ilvl="0">
      <w:startOverride w:val="5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B27AA"/>
    <w:rsid w:val="000043AB"/>
    <w:rsid w:val="00004D6F"/>
    <w:rsid w:val="00006D4D"/>
    <w:rsid w:val="0001083C"/>
    <w:rsid w:val="00012FD2"/>
    <w:rsid w:val="00020409"/>
    <w:rsid w:val="00021094"/>
    <w:rsid w:val="00026AE2"/>
    <w:rsid w:val="00041D31"/>
    <w:rsid w:val="000432A9"/>
    <w:rsid w:val="00043A87"/>
    <w:rsid w:val="00044301"/>
    <w:rsid w:val="000509B1"/>
    <w:rsid w:val="00052DD3"/>
    <w:rsid w:val="0005632B"/>
    <w:rsid w:val="00062131"/>
    <w:rsid w:val="00064172"/>
    <w:rsid w:val="00065769"/>
    <w:rsid w:val="00066A02"/>
    <w:rsid w:val="00075C7B"/>
    <w:rsid w:val="00091933"/>
    <w:rsid w:val="000937C0"/>
    <w:rsid w:val="000B266B"/>
    <w:rsid w:val="000C425E"/>
    <w:rsid w:val="000D1D08"/>
    <w:rsid w:val="000D4A45"/>
    <w:rsid w:val="000D743D"/>
    <w:rsid w:val="000E1C34"/>
    <w:rsid w:val="000E7D76"/>
    <w:rsid w:val="000F2696"/>
    <w:rsid w:val="000F3544"/>
    <w:rsid w:val="00102A64"/>
    <w:rsid w:val="0010507B"/>
    <w:rsid w:val="00107BBB"/>
    <w:rsid w:val="0011207E"/>
    <w:rsid w:val="0011384D"/>
    <w:rsid w:val="00132A3E"/>
    <w:rsid w:val="00134E88"/>
    <w:rsid w:val="001365EC"/>
    <w:rsid w:val="00136E1B"/>
    <w:rsid w:val="00137787"/>
    <w:rsid w:val="001448E5"/>
    <w:rsid w:val="001569E7"/>
    <w:rsid w:val="00164504"/>
    <w:rsid w:val="0016571B"/>
    <w:rsid w:val="00173E1D"/>
    <w:rsid w:val="00182C60"/>
    <w:rsid w:val="00186AF1"/>
    <w:rsid w:val="0019226C"/>
    <w:rsid w:val="00195C96"/>
    <w:rsid w:val="00195FD2"/>
    <w:rsid w:val="001A5743"/>
    <w:rsid w:val="001B25B2"/>
    <w:rsid w:val="001C6FC9"/>
    <w:rsid w:val="001D25FB"/>
    <w:rsid w:val="001E334A"/>
    <w:rsid w:val="001E7410"/>
    <w:rsid w:val="001F21E2"/>
    <w:rsid w:val="00201DFC"/>
    <w:rsid w:val="00202F29"/>
    <w:rsid w:val="0020780F"/>
    <w:rsid w:val="00212DD1"/>
    <w:rsid w:val="00212EF7"/>
    <w:rsid w:val="0021351A"/>
    <w:rsid w:val="00221FDE"/>
    <w:rsid w:val="00227341"/>
    <w:rsid w:val="00230165"/>
    <w:rsid w:val="00232458"/>
    <w:rsid w:val="002367AA"/>
    <w:rsid w:val="00251630"/>
    <w:rsid w:val="00260960"/>
    <w:rsid w:val="002610B6"/>
    <w:rsid w:val="00262891"/>
    <w:rsid w:val="00265734"/>
    <w:rsid w:val="00280065"/>
    <w:rsid w:val="00280750"/>
    <w:rsid w:val="002919D5"/>
    <w:rsid w:val="00292C0D"/>
    <w:rsid w:val="00293036"/>
    <w:rsid w:val="002A1F6C"/>
    <w:rsid w:val="002A598A"/>
    <w:rsid w:val="002C1306"/>
    <w:rsid w:val="002E25A4"/>
    <w:rsid w:val="002E70A1"/>
    <w:rsid w:val="002F0231"/>
    <w:rsid w:val="002F03B8"/>
    <w:rsid w:val="002F314B"/>
    <w:rsid w:val="002F5619"/>
    <w:rsid w:val="002F6430"/>
    <w:rsid w:val="003070F0"/>
    <w:rsid w:val="00310A3B"/>
    <w:rsid w:val="0031364D"/>
    <w:rsid w:val="00315C78"/>
    <w:rsid w:val="00343073"/>
    <w:rsid w:val="00346F20"/>
    <w:rsid w:val="00355B8E"/>
    <w:rsid w:val="0036054B"/>
    <w:rsid w:val="0039088A"/>
    <w:rsid w:val="00397E41"/>
    <w:rsid w:val="003A4D3D"/>
    <w:rsid w:val="003B21D6"/>
    <w:rsid w:val="003C3080"/>
    <w:rsid w:val="003C3339"/>
    <w:rsid w:val="003C7FE2"/>
    <w:rsid w:val="003D6E21"/>
    <w:rsid w:val="003F2489"/>
    <w:rsid w:val="003F619D"/>
    <w:rsid w:val="00405092"/>
    <w:rsid w:val="004123D9"/>
    <w:rsid w:val="004174C2"/>
    <w:rsid w:val="00417514"/>
    <w:rsid w:val="004248D6"/>
    <w:rsid w:val="004328B9"/>
    <w:rsid w:val="00435A27"/>
    <w:rsid w:val="004372CE"/>
    <w:rsid w:val="00444093"/>
    <w:rsid w:val="00445DC1"/>
    <w:rsid w:val="00466FE0"/>
    <w:rsid w:val="004723D0"/>
    <w:rsid w:val="00473109"/>
    <w:rsid w:val="00483308"/>
    <w:rsid w:val="00487A60"/>
    <w:rsid w:val="00495D89"/>
    <w:rsid w:val="004A591B"/>
    <w:rsid w:val="004B27AA"/>
    <w:rsid w:val="004B3F43"/>
    <w:rsid w:val="004B5745"/>
    <w:rsid w:val="004D7198"/>
    <w:rsid w:val="004F2BA8"/>
    <w:rsid w:val="004F742D"/>
    <w:rsid w:val="005215CE"/>
    <w:rsid w:val="00526B13"/>
    <w:rsid w:val="00531DE9"/>
    <w:rsid w:val="00537AF0"/>
    <w:rsid w:val="005471F4"/>
    <w:rsid w:val="005571A9"/>
    <w:rsid w:val="00562E05"/>
    <w:rsid w:val="00580F6F"/>
    <w:rsid w:val="0058733F"/>
    <w:rsid w:val="0059493C"/>
    <w:rsid w:val="00596CC1"/>
    <w:rsid w:val="005D18D1"/>
    <w:rsid w:val="005D6D14"/>
    <w:rsid w:val="005E5864"/>
    <w:rsid w:val="005F3747"/>
    <w:rsid w:val="00601902"/>
    <w:rsid w:val="00606C8F"/>
    <w:rsid w:val="00614D60"/>
    <w:rsid w:val="0062282E"/>
    <w:rsid w:val="006423CF"/>
    <w:rsid w:val="0065772A"/>
    <w:rsid w:val="00660606"/>
    <w:rsid w:val="00664B74"/>
    <w:rsid w:val="00664ED2"/>
    <w:rsid w:val="00670ED7"/>
    <w:rsid w:val="00673038"/>
    <w:rsid w:val="00680AB2"/>
    <w:rsid w:val="00680D30"/>
    <w:rsid w:val="006A1DDC"/>
    <w:rsid w:val="006B3E4A"/>
    <w:rsid w:val="006C03DA"/>
    <w:rsid w:val="006C4C44"/>
    <w:rsid w:val="006D3374"/>
    <w:rsid w:val="006E1241"/>
    <w:rsid w:val="006F0E0B"/>
    <w:rsid w:val="006F7D25"/>
    <w:rsid w:val="007115DE"/>
    <w:rsid w:val="007155D7"/>
    <w:rsid w:val="00717686"/>
    <w:rsid w:val="00720DF7"/>
    <w:rsid w:val="00723151"/>
    <w:rsid w:val="0072494F"/>
    <w:rsid w:val="0073433E"/>
    <w:rsid w:val="00742F3E"/>
    <w:rsid w:val="00767408"/>
    <w:rsid w:val="00771DA1"/>
    <w:rsid w:val="007769DB"/>
    <w:rsid w:val="007801F8"/>
    <w:rsid w:val="0079183E"/>
    <w:rsid w:val="0079421A"/>
    <w:rsid w:val="007B0284"/>
    <w:rsid w:val="007B185A"/>
    <w:rsid w:val="007B3DD0"/>
    <w:rsid w:val="007C721F"/>
    <w:rsid w:val="007D014A"/>
    <w:rsid w:val="007D284C"/>
    <w:rsid w:val="007D4F63"/>
    <w:rsid w:val="007E2A90"/>
    <w:rsid w:val="007E5911"/>
    <w:rsid w:val="0080045E"/>
    <w:rsid w:val="00820151"/>
    <w:rsid w:val="00841523"/>
    <w:rsid w:val="008516A4"/>
    <w:rsid w:val="008664B5"/>
    <w:rsid w:val="0087344E"/>
    <w:rsid w:val="0087672E"/>
    <w:rsid w:val="008844BE"/>
    <w:rsid w:val="00884F79"/>
    <w:rsid w:val="008905CA"/>
    <w:rsid w:val="00894D47"/>
    <w:rsid w:val="008B0C05"/>
    <w:rsid w:val="008B502E"/>
    <w:rsid w:val="008B6831"/>
    <w:rsid w:val="008B7527"/>
    <w:rsid w:val="008C0F52"/>
    <w:rsid w:val="008C1F08"/>
    <w:rsid w:val="008C68D2"/>
    <w:rsid w:val="008C7D26"/>
    <w:rsid w:val="008E06AE"/>
    <w:rsid w:val="008E3BB1"/>
    <w:rsid w:val="008E791F"/>
    <w:rsid w:val="008F09AA"/>
    <w:rsid w:val="008F1A4E"/>
    <w:rsid w:val="008F30B3"/>
    <w:rsid w:val="008F3F3B"/>
    <w:rsid w:val="008F667A"/>
    <w:rsid w:val="008F7DE5"/>
    <w:rsid w:val="009029D6"/>
    <w:rsid w:val="009215AC"/>
    <w:rsid w:val="00940A38"/>
    <w:rsid w:val="009410C8"/>
    <w:rsid w:val="0096263D"/>
    <w:rsid w:val="00964961"/>
    <w:rsid w:val="0097142D"/>
    <w:rsid w:val="009777DE"/>
    <w:rsid w:val="00984AA3"/>
    <w:rsid w:val="009B3834"/>
    <w:rsid w:val="009B4C97"/>
    <w:rsid w:val="009B4FE6"/>
    <w:rsid w:val="009B649B"/>
    <w:rsid w:val="009C5FC1"/>
    <w:rsid w:val="009C6382"/>
    <w:rsid w:val="009D4811"/>
    <w:rsid w:val="009E2DED"/>
    <w:rsid w:val="009E75BD"/>
    <w:rsid w:val="009F2D75"/>
    <w:rsid w:val="009F6D5B"/>
    <w:rsid w:val="00A141BF"/>
    <w:rsid w:val="00A21585"/>
    <w:rsid w:val="00A24F44"/>
    <w:rsid w:val="00A32F46"/>
    <w:rsid w:val="00A34987"/>
    <w:rsid w:val="00A36D9B"/>
    <w:rsid w:val="00A410FF"/>
    <w:rsid w:val="00A520BA"/>
    <w:rsid w:val="00A6736B"/>
    <w:rsid w:val="00A8036C"/>
    <w:rsid w:val="00A84DC6"/>
    <w:rsid w:val="00A907C1"/>
    <w:rsid w:val="00A94629"/>
    <w:rsid w:val="00A94A88"/>
    <w:rsid w:val="00A96FF4"/>
    <w:rsid w:val="00AB0E50"/>
    <w:rsid w:val="00AB54F6"/>
    <w:rsid w:val="00AC03B9"/>
    <w:rsid w:val="00AC20BD"/>
    <w:rsid w:val="00AC6F84"/>
    <w:rsid w:val="00AD0C5D"/>
    <w:rsid w:val="00AD5B23"/>
    <w:rsid w:val="00AE0F23"/>
    <w:rsid w:val="00AE103E"/>
    <w:rsid w:val="00AE6FF0"/>
    <w:rsid w:val="00AE7BE2"/>
    <w:rsid w:val="00AF4A0D"/>
    <w:rsid w:val="00B13E2C"/>
    <w:rsid w:val="00B1528C"/>
    <w:rsid w:val="00B44D2C"/>
    <w:rsid w:val="00B517EA"/>
    <w:rsid w:val="00B56C77"/>
    <w:rsid w:val="00B63865"/>
    <w:rsid w:val="00B6405B"/>
    <w:rsid w:val="00B667DB"/>
    <w:rsid w:val="00B8138E"/>
    <w:rsid w:val="00B83129"/>
    <w:rsid w:val="00B93A96"/>
    <w:rsid w:val="00BA1EE0"/>
    <w:rsid w:val="00BA6152"/>
    <w:rsid w:val="00BC29E7"/>
    <w:rsid w:val="00BC33B9"/>
    <w:rsid w:val="00BD574F"/>
    <w:rsid w:val="00BD79AC"/>
    <w:rsid w:val="00BE0F3A"/>
    <w:rsid w:val="00BE5235"/>
    <w:rsid w:val="00BF058F"/>
    <w:rsid w:val="00BF3B24"/>
    <w:rsid w:val="00BF43B5"/>
    <w:rsid w:val="00BF7616"/>
    <w:rsid w:val="00C059DB"/>
    <w:rsid w:val="00C06066"/>
    <w:rsid w:val="00C12789"/>
    <w:rsid w:val="00C33CFD"/>
    <w:rsid w:val="00C579EF"/>
    <w:rsid w:val="00C57A59"/>
    <w:rsid w:val="00C62C0C"/>
    <w:rsid w:val="00C62E57"/>
    <w:rsid w:val="00C65E5D"/>
    <w:rsid w:val="00C663BF"/>
    <w:rsid w:val="00C668B9"/>
    <w:rsid w:val="00C75D49"/>
    <w:rsid w:val="00C9329D"/>
    <w:rsid w:val="00C94021"/>
    <w:rsid w:val="00CB6DA1"/>
    <w:rsid w:val="00CB6E3E"/>
    <w:rsid w:val="00CC3415"/>
    <w:rsid w:val="00CD1888"/>
    <w:rsid w:val="00CD65F0"/>
    <w:rsid w:val="00CE0A4F"/>
    <w:rsid w:val="00CE6156"/>
    <w:rsid w:val="00CF3374"/>
    <w:rsid w:val="00CF4698"/>
    <w:rsid w:val="00D25BA8"/>
    <w:rsid w:val="00D3278F"/>
    <w:rsid w:val="00D44341"/>
    <w:rsid w:val="00D52D48"/>
    <w:rsid w:val="00D535EE"/>
    <w:rsid w:val="00D54CF5"/>
    <w:rsid w:val="00D61AAD"/>
    <w:rsid w:val="00D72779"/>
    <w:rsid w:val="00D77604"/>
    <w:rsid w:val="00D90667"/>
    <w:rsid w:val="00D96ABC"/>
    <w:rsid w:val="00DB3D82"/>
    <w:rsid w:val="00DB7BC9"/>
    <w:rsid w:val="00DB7DC1"/>
    <w:rsid w:val="00DC33EF"/>
    <w:rsid w:val="00DC5099"/>
    <w:rsid w:val="00DC6728"/>
    <w:rsid w:val="00DD3367"/>
    <w:rsid w:val="00DD657D"/>
    <w:rsid w:val="00DD78B9"/>
    <w:rsid w:val="00DE27D6"/>
    <w:rsid w:val="00DF58A0"/>
    <w:rsid w:val="00E00A36"/>
    <w:rsid w:val="00E0588F"/>
    <w:rsid w:val="00E11007"/>
    <w:rsid w:val="00E1652C"/>
    <w:rsid w:val="00E20284"/>
    <w:rsid w:val="00E31DD9"/>
    <w:rsid w:val="00E40329"/>
    <w:rsid w:val="00E4181D"/>
    <w:rsid w:val="00E4401D"/>
    <w:rsid w:val="00E52937"/>
    <w:rsid w:val="00E5561D"/>
    <w:rsid w:val="00E56569"/>
    <w:rsid w:val="00E81238"/>
    <w:rsid w:val="00E85F9A"/>
    <w:rsid w:val="00E871B3"/>
    <w:rsid w:val="00EA051A"/>
    <w:rsid w:val="00EA1636"/>
    <w:rsid w:val="00EA2B68"/>
    <w:rsid w:val="00EA3A6C"/>
    <w:rsid w:val="00EA56C3"/>
    <w:rsid w:val="00EA587C"/>
    <w:rsid w:val="00EA6064"/>
    <w:rsid w:val="00EB3431"/>
    <w:rsid w:val="00EB3482"/>
    <w:rsid w:val="00EB6EE4"/>
    <w:rsid w:val="00ED0F67"/>
    <w:rsid w:val="00ED5402"/>
    <w:rsid w:val="00EE03A5"/>
    <w:rsid w:val="00EE5832"/>
    <w:rsid w:val="00F07B44"/>
    <w:rsid w:val="00F10C5B"/>
    <w:rsid w:val="00F13162"/>
    <w:rsid w:val="00F17564"/>
    <w:rsid w:val="00F23F64"/>
    <w:rsid w:val="00F245BB"/>
    <w:rsid w:val="00F25240"/>
    <w:rsid w:val="00F266E1"/>
    <w:rsid w:val="00F3089B"/>
    <w:rsid w:val="00F418EB"/>
    <w:rsid w:val="00F55A71"/>
    <w:rsid w:val="00F5608D"/>
    <w:rsid w:val="00F61B6A"/>
    <w:rsid w:val="00F64A6F"/>
    <w:rsid w:val="00F82F06"/>
    <w:rsid w:val="00F86584"/>
    <w:rsid w:val="00F87BB3"/>
    <w:rsid w:val="00F9415F"/>
    <w:rsid w:val="00F9495C"/>
    <w:rsid w:val="00FA0813"/>
    <w:rsid w:val="00FA6899"/>
    <w:rsid w:val="00FB68D5"/>
    <w:rsid w:val="00FC2A9B"/>
    <w:rsid w:val="00FC5CBD"/>
    <w:rsid w:val="00FE01EE"/>
    <w:rsid w:val="00FE0CC6"/>
    <w:rsid w:val="00FE11E4"/>
    <w:rsid w:val="00FE2298"/>
    <w:rsid w:val="00FE7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1B6A"/>
    <w:pPr>
      <w:jc w:val="both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61B6A"/>
    <w:pPr>
      <w:keepNext/>
      <w:tabs>
        <w:tab w:val="center" w:pos="4055"/>
        <w:tab w:val="left" w:pos="6999"/>
      </w:tabs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A689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569E7"/>
    <w:rPr>
      <w:rFonts w:ascii="Cambria" w:hAnsi="Cambria" w:cs="Times New Roman"/>
      <w:b/>
      <w:kern w:val="32"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FA6899"/>
    <w:rPr>
      <w:rFonts w:ascii="Cambria" w:hAnsi="Cambria" w:cs="Times New Roman"/>
      <w:b/>
      <w:i/>
      <w:sz w:val="28"/>
    </w:rPr>
  </w:style>
  <w:style w:type="paragraph" w:customStyle="1" w:styleId="ConsPlusNormal">
    <w:name w:val="ConsPlusNormal"/>
    <w:link w:val="ConsPlusNormal0"/>
    <w:uiPriority w:val="99"/>
    <w:rsid w:val="001569E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/>
    </w:rPr>
  </w:style>
  <w:style w:type="paragraph" w:customStyle="1" w:styleId="ConsPlusNonformat">
    <w:name w:val="ConsPlusNonforma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0"/>
      <w:szCs w:val="20"/>
    </w:rPr>
  </w:style>
  <w:style w:type="paragraph" w:customStyle="1" w:styleId="ConsPlusDocList">
    <w:name w:val="ConsPlusDocList"/>
    <w:uiPriority w:val="99"/>
    <w:rsid w:val="001569E7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4372CE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43A87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569E7"/>
    <w:rPr>
      <w:rFonts w:ascii="Tahoma" w:hAnsi="Tahoma" w:cs="Times New Roman"/>
      <w:sz w:val="16"/>
    </w:rPr>
  </w:style>
  <w:style w:type="paragraph" w:styleId="BodyText">
    <w:name w:val="Body Text"/>
    <w:basedOn w:val="Normal"/>
    <w:link w:val="BodyTextChar"/>
    <w:uiPriority w:val="99"/>
    <w:rsid w:val="004248D6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4248D6"/>
    <w:rPr>
      <w:rFonts w:cs="Times New Roman"/>
      <w:sz w:val="28"/>
    </w:rPr>
  </w:style>
  <w:style w:type="paragraph" w:styleId="BodyTextIndent2">
    <w:name w:val="Body Text Indent 2"/>
    <w:basedOn w:val="Normal"/>
    <w:link w:val="BodyTextIndent2Char"/>
    <w:uiPriority w:val="99"/>
    <w:semiHidden/>
    <w:rsid w:val="00BF7616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sid w:val="00BF7616"/>
    <w:rPr>
      <w:rFonts w:cs="Times New Roman"/>
      <w:sz w:val="24"/>
    </w:rPr>
  </w:style>
  <w:style w:type="character" w:customStyle="1" w:styleId="2">
    <w:name w:val="Основной текст (2)_"/>
    <w:link w:val="20"/>
    <w:uiPriority w:val="99"/>
    <w:locked/>
    <w:rsid w:val="00F55A71"/>
    <w:rPr>
      <w:b/>
      <w:sz w:val="26"/>
      <w:shd w:val="clear" w:color="auto" w:fill="FFFFFF"/>
    </w:rPr>
  </w:style>
  <w:style w:type="character" w:customStyle="1" w:styleId="a">
    <w:name w:val="Основной текст_"/>
    <w:link w:val="3"/>
    <w:uiPriority w:val="99"/>
    <w:locked/>
    <w:rsid w:val="00F55A71"/>
    <w:rPr>
      <w:sz w:val="26"/>
      <w:shd w:val="clear" w:color="auto" w:fill="FFFFFF"/>
    </w:rPr>
  </w:style>
  <w:style w:type="paragraph" w:customStyle="1" w:styleId="3">
    <w:name w:val="Основной текст3"/>
    <w:basedOn w:val="Normal"/>
    <w:link w:val="a"/>
    <w:uiPriority w:val="99"/>
    <w:rsid w:val="00F55A71"/>
    <w:pPr>
      <w:widowControl w:val="0"/>
      <w:shd w:val="clear" w:color="auto" w:fill="FFFFFF"/>
      <w:spacing w:before="240" w:after="240" w:line="322" w:lineRule="exact"/>
    </w:pPr>
    <w:rPr>
      <w:sz w:val="26"/>
      <w:szCs w:val="20"/>
    </w:rPr>
  </w:style>
  <w:style w:type="paragraph" w:customStyle="1" w:styleId="20">
    <w:name w:val="Основной текст (2)"/>
    <w:basedOn w:val="Normal"/>
    <w:link w:val="2"/>
    <w:uiPriority w:val="99"/>
    <w:rsid w:val="00F55A71"/>
    <w:pPr>
      <w:widowControl w:val="0"/>
      <w:shd w:val="clear" w:color="auto" w:fill="FFFFFF"/>
      <w:spacing w:line="398" w:lineRule="exact"/>
      <w:ind w:hanging="1260"/>
    </w:pPr>
    <w:rPr>
      <w:b/>
      <w:sz w:val="26"/>
      <w:szCs w:val="20"/>
    </w:rPr>
  </w:style>
  <w:style w:type="character" w:customStyle="1" w:styleId="30">
    <w:name w:val="Заголовок №3_"/>
    <w:link w:val="31"/>
    <w:uiPriority w:val="99"/>
    <w:locked/>
    <w:rsid w:val="00CB6E3E"/>
    <w:rPr>
      <w:b/>
      <w:sz w:val="26"/>
      <w:shd w:val="clear" w:color="auto" w:fill="FFFFFF"/>
    </w:rPr>
  </w:style>
  <w:style w:type="paragraph" w:customStyle="1" w:styleId="31">
    <w:name w:val="Заголовок №3"/>
    <w:basedOn w:val="Normal"/>
    <w:link w:val="30"/>
    <w:uiPriority w:val="99"/>
    <w:rsid w:val="00CB6E3E"/>
    <w:pPr>
      <w:widowControl w:val="0"/>
      <w:shd w:val="clear" w:color="auto" w:fill="FFFFFF"/>
      <w:spacing w:before="540" w:after="420" w:line="240" w:lineRule="atLeast"/>
      <w:ind w:hanging="3940"/>
      <w:outlineLvl w:val="2"/>
    </w:pPr>
    <w:rPr>
      <w:b/>
      <w:sz w:val="26"/>
      <w:szCs w:val="20"/>
    </w:rPr>
  </w:style>
  <w:style w:type="paragraph" w:customStyle="1" w:styleId="17">
    <w:name w:val="Основной текст17"/>
    <w:basedOn w:val="Normal"/>
    <w:uiPriority w:val="99"/>
    <w:rsid w:val="00CB6E3E"/>
    <w:pPr>
      <w:shd w:val="clear" w:color="auto" w:fill="FFFFFF"/>
      <w:spacing w:before="480" w:line="322" w:lineRule="exact"/>
    </w:pPr>
    <w:rPr>
      <w:sz w:val="27"/>
      <w:szCs w:val="27"/>
    </w:rPr>
  </w:style>
  <w:style w:type="paragraph" w:customStyle="1" w:styleId="Textbody">
    <w:name w:val="Text body"/>
    <w:basedOn w:val="Normal"/>
    <w:uiPriority w:val="99"/>
    <w:rsid w:val="00CB6E3E"/>
    <w:pPr>
      <w:widowControl w:val="0"/>
      <w:suppressAutoHyphens/>
      <w:autoSpaceDN w:val="0"/>
      <w:spacing w:after="120"/>
      <w:textAlignment w:val="baseline"/>
    </w:pPr>
    <w:rPr>
      <w:rFonts w:ascii="Tahoma" w:hAnsi="Tahoma" w:cs="Tahoma"/>
      <w:kern w:val="3"/>
      <w:sz w:val="28"/>
    </w:rPr>
  </w:style>
  <w:style w:type="character" w:customStyle="1" w:styleId="Exact">
    <w:name w:val="Основной текст Exact"/>
    <w:uiPriority w:val="99"/>
    <w:rsid w:val="00AB0E50"/>
    <w:rPr>
      <w:rFonts w:ascii="Times New Roman" w:hAnsi="Times New Roman"/>
      <w:spacing w:val="1"/>
      <w:u w:val="none"/>
    </w:rPr>
  </w:style>
  <w:style w:type="character" w:customStyle="1" w:styleId="21">
    <w:name w:val="Основной текст2"/>
    <w:uiPriority w:val="99"/>
    <w:rsid w:val="005215CE"/>
    <w:rPr>
      <w:rFonts w:ascii="Times New Roman" w:hAnsi="Times New Roman"/>
      <w:color w:val="000000"/>
      <w:spacing w:val="0"/>
      <w:w w:val="100"/>
      <w:position w:val="0"/>
      <w:sz w:val="26"/>
      <w:u w:val="single"/>
      <w:shd w:val="clear" w:color="auto" w:fill="FFFFFF"/>
      <w:lang w:val="en-US" w:eastAsia="en-US"/>
    </w:rPr>
  </w:style>
  <w:style w:type="character" w:customStyle="1" w:styleId="4">
    <w:name w:val="Основной текст (4)_"/>
    <w:link w:val="40"/>
    <w:uiPriority w:val="99"/>
    <w:locked/>
    <w:rsid w:val="00B13E2C"/>
    <w:rPr>
      <w:sz w:val="25"/>
      <w:shd w:val="clear" w:color="auto" w:fill="FFFFFF"/>
    </w:rPr>
  </w:style>
  <w:style w:type="paragraph" w:customStyle="1" w:styleId="40">
    <w:name w:val="Основной текст (4)"/>
    <w:basedOn w:val="Normal"/>
    <w:link w:val="4"/>
    <w:uiPriority w:val="99"/>
    <w:rsid w:val="00B13E2C"/>
    <w:pPr>
      <w:shd w:val="clear" w:color="auto" w:fill="FFFFFF"/>
      <w:spacing w:before="240" w:after="420" w:line="240" w:lineRule="atLeast"/>
      <w:jc w:val="center"/>
    </w:pPr>
    <w:rPr>
      <w:sz w:val="25"/>
      <w:szCs w:val="20"/>
      <w:shd w:val="clear" w:color="auto" w:fill="FFFFFF"/>
    </w:rPr>
  </w:style>
  <w:style w:type="character" w:customStyle="1" w:styleId="5">
    <w:name w:val="Основной текст (5)_"/>
    <w:uiPriority w:val="99"/>
    <w:rsid w:val="00B13E2C"/>
    <w:rPr>
      <w:rFonts w:ascii="Times New Roman" w:hAnsi="Times New Roman"/>
      <w:b/>
      <w:sz w:val="19"/>
      <w:u w:val="none"/>
    </w:rPr>
  </w:style>
  <w:style w:type="character" w:customStyle="1" w:styleId="50">
    <w:name w:val="Основной текст (5)"/>
    <w:uiPriority w:val="99"/>
    <w:rsid w:val="00B13E2C"/>
    <w:rPr>
      <w:rFonts w:ascii="Times New Roman" w:hAnsi="Times New Roman"/>
      <w:b/>
      <w:color w:val="000000"/>
      <w:spacing w:val="0"/>
      <w:w w:val="100"/>
      <w:position w:val="0"/>
      <w:sz w:val="19"/>
      <w:u w:val="single"/>
      <w:lang w:val="ru-RU" w:eastAsia="ru-RU"/>
    </w:rPr>
  </w:style>
  <w:style w:type="character" w:customStyle="1" w:styleId="9">
    <w:name w:val="Основной текст + 9"/>
    <w:aliases w:val="5 pt,Полужирный"/>
    <w:uiPriority w:val="99"/>
    <w:rsid w:val="007769DB"/>
    <w:rPr>
      <w:rFonts w:ascii="Times New Roman" w:hAnsi="Times New Roman"/>
      <w:b/>
      <w:color w:val="000000"/>
      <w:spacing w:val="0"/>
      <w:w w:val="100"/>
      <w:position w:val="0"/>
      <w:sz w:val="19"/>
      <w:u w:val="none"/>
      <w:shd w:val="clear" w:color="auto" w:fill="FFFFFF"/>
      <w:lang w:val="ru-RU" w:eastAsia="ru-RU"/>
    </w:rPr>
  </w:style>
  <w:style w:type="table" w:styleId="TableGrid">
    <w:name w:val="Table Grid"/>
    <w:basedOn w:val="TableNormal"/>
    <w:uiPriority w:val="99"/>
    <w:rsid w:val="007769DB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">
    <w:name w:val="Основной текст1"/>
    <w:uiPriority w:val="99"/>
    <w:rsid w:val="00EA56C3"/>
    <w:rPr>
      <w:rFonts w:ascii="Times New Roman" w:hAnsi="Times New Roman"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510pt">
    <w:name w:val="Основной текст (5) + 10 pt"/>
    <w:uiPriority w:val="99"/>
    <w:rsid w:val="00EA56C3"/>
    <w:rPr>
      <w:rFonts w:ascii="Times New Roman" w:hAnsi="Times New Roman"/>
      <w:b/>
      <w:color w:val="000000"/>
      <w:spacing w:val="0"/>
      <w:w w:val="100"/>
      <w:position w:val="0"/>
      <w:sz w:val="20"/>
      <w:u w:val="none"/>
      <w:lang w:val="ru-RU" w:eastAsia="ru-RU"/>
    </w:rPr>
  </w:style>
  <w:style w:type="character" w:customStyle="1" w:styleId="a0">
    <w:name w:val="Основной текст + Полужирный"/>
    <w:uiPriority w:val="99"/>
    <w:rsid w:val="00EA56C3"/>
    <w:rPr>
      <w:rFonts w:ascii="Times New Roman" w:hAnsi="Times New Roman"/>
      <w:b/>
      <w:color w:val="000000"/>
      <w:spacing w:val="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22">
    <w:name w:val="Подпись к таблице (2)_"/>
    <w:link w:val="23"/>
    <w:uiPriority w:val="99"/>
    <w:locked/>
    <w:rsid w:val="00EA56C3"/>
    <w:rPr>
      <w:sz w:val="26"/>
      <w:shd w:val="clear" w:color="auto" w:fill="FFFFFF"/>
    </w:rPr>
  </w:style>
  <w:style w:type="paragraph" w:customStyle="1" w:styleId="23">
    <w:name w:val="Подпись к таблице (2)"/>
    <w:basedOn w:val="Normal"/>
    <w:link w:val="22"/>
    <w:uiPriority w:val="99"/>
    <w:rsid w:val="00EA56C3"/>
    <w:pPr>
      <w:widowControl w:val="0"/>
      <w:shd w:val="clear" w:color="auto" w:fill="FFFFFF"/>
      <w:spacing w:line="480" w:lineRule="exact"/>
    </w:pPr>
    <w:rPr>
      <w:sz w:val="26"/>
      <w:szCs w:val="20"/>
    </w:rPr>
  </w:style>
  <w:style w:type="paragraph" w:styleId="NoSpacing">
    <w:name w:val="No Spacing"/>
    <w:uiPriority w:val="99"/>
    <w:qFormat/>
    <w:rsid w:val="008E3BB1"/>
    <w:pPr>
      <w:jc w:val="both"/>
    </w:pPr>
    <w:rPr>
      <w:rFonts w:ascii="Calibri" w:hAnsi="Calibri"/>
      <w:sz w:val="24"/>
      <w:szCs w:val="24"/>
    </w:rPr>
  </w:style>
  <w:style w:type="character" w:customStyle="1" w:styleId="-">
    <w:name w:val="Интернет-ссылка"/>
    <w:uiPriority w:val="99"/>
    <w:rsid w:val="009F6D5B"/>
    <w:rPr>
      <w:color w:val="000080"/>
      <w:u w:val="single"/>
    </w:rPr>
  </w:style>
  <w:style w:type="character" w:customStyle="1" w:styleId="FontStyle21">
    <w:name w:val="Font Style21"/>
    <w:uiPriority w:val="99"/>
    <w:rsid w:val="009F6D5B"/>
    <w:rPr>
      <w:rFonts w:ascii="Times New Roman" w:hAnsi="Times New Roman"/>
      <w:sz w:val="24"/>
    </w:rPr>
  </w:style>
  <w:style w:type="paragraph" w:customStyle="1" w:styleId="Style5">
    <w:name w:val="Style5"/>
    <w:basedOn w:val="Normal"/>
    <w:uiPriority w:val="99"/>
    <w:rsid w:val="009F6D5B"/>
    <w:pPr>
      <w:widowControl w:val="0"/>
      <w:spacing w:line="324" w:lineRule="atLeast"/>
      <w:ind w:firstLine="710"/>
    </w:pPr>
    <w:rPr>
      <w:rFonts w:cs="Tahoma"/>
      <w:lang w:val="en-US" w:eastAsia="en-US"/>
    </w:rPr>
  </w:style>
  <w:style w:type="character" w:customStyle="1" w:styleId="ConsPlusNormal0">
    <w:name w:val="ConsPlusNormal Знак"/>
    <w:link w:val="ConsPlusNormal"/>
    <w:uiPriority w:val="99"/>
    <w:locked/>
    <w:rsid w:val="009F6D5B"/>
    <w:rPr>
      <w:rFonts w:ascii="Arial" w:hAnsi="Arial"/>
      <w:sz w:val="22"/>
      <w:lang w:val="ru-RU" w:eastAsia="ru-RU"/>
    </w:rPr>
  </w:style>
  <w:style w:type="paragraph" w:customStyle="1" w:styleId="a1">
    <w:name w:val="Содержимое таблицы"/>
    <w:basedOn w:val="Normal"/>
    <w:uiPriority w:val="99"/>
    <w:rsid w:val="00CF4698"/>
    <w:pPr>
      <w:widowControl w:val="0"/>
      <w:jc w:val="left"/>
    </w:pPr>
    <w:rPr>
      <w:rFonts w:cs="Tahoma"/>
      <w:lang w:val="en-US" w:eastAsia="en-US"/>
    </w:rPr>
  </w:style>
  <w:style w:type="paragraph" w:customStyle="1" w:styleId="formattext">
    <w:name w:val="formattext"/>
    <w:basedOn w:val="Normal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headertext">
    <w:name w:val="headertext"/>
    <w:basedOn w:val="Normal"/>
    <w:uiPriority w:val="99"/>
    <w:rsid w:val="00CF4698"/>
    <w:pPr>
      <w:spacing w:before="100" w:beforeAutospacing="1" w:after="100" w:afterAutospacing="1"/>
      <w:jc w:val="left"/>
    </w:pPr>
  </w:style>
  <w:style w:type="paragraph" w:customStyle="1" w:styleId="unformattext">
    <w:name w:val="unformattext"/>
    <w:basedOn w:val="Normal"/>
    <w:uiPriority w:val="99"/>
    <w:rsid w:val="00CF4698"/>
    <w:pPr>
      <w:spacing w:before="100" w:beforeAutospacing="1" w:after="100" w:afterAutospacing="1"/>
      <w:jc w:val="left"/>
    </w:pPr>
  </w:style>
  <w:style w:type="paragraph" w:styleId="Header">
    <w:name w:val="header"/>
    <w:basedOn w:val="Normal"/>
    <w:link w:val="HeaderChar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537AF0"/>
    <w:rPr>
      <w:rFonts w:cs="Times New Roman"/>
      <w:sz w:val="24"/>
    </w:rPr>
  </w:style>
  <w:style w:type="paragraph" w:styleId="Footer">
    <w:name w:val="footer"/>
    <w:basedOn w:val="Normal"/>
    <w:link w:val="FooterChar"/>
    <w:uiPriority w:val="99"/>
    <w:semiHidden/>
    <w:rsid w:val="00537AF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537AF0"/>
    <w:rPr>
      <w:rFonts w:cs="Times New Roman"/>
      <w:sz w:val="24"/>
    </w:rPr>
  </w:style>
  <w:style w:type="character" w:customStyle="1" w:styleId="a2">
    <w:name w:val="Гипертекстовая ссылка"/>
    <w:uiPriority w:val="99"/>
    <w:rsid w:val="00212DD1"/>
    <w:rPr>
      <w:b/>
      <w:color w:val="008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7108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21401583.0" TargetMode="External"/><Relationship Id="rId13" Type="http://schemas.openxmlformats.org/officeDocument/2006/relationships/hyperlink" Target="http://docs.cntd.ru/document/901711591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1CD5BF1AD3FF03EB4FF6D8599C32BC73F8B76B3C1E1A0D140EC27D724BB2199909CF6D80089B6721DBAF11e2q0G" TargetMode="External"/><Relationship Id="rId12" Type="http://schemas.openxmlformats.org/officeDocument/2006/relationships/hyperlink" Target="http://www.alar.irkobl.ru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://docs.cntd.ru/document/551031834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21401583.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docs.cntd.ru/document/902228011" TargetMode="External"/><Relationship Id="rId10" Type="http://schemas.openxmlformats.org/officeDocument/2006/relationships/hyperlink" Target="mailto:egorova68.68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ar.irkobl.ru" TargetMode="External"/><Relationship Id="rId14" Type="http://schemas.openxmlformats.org/officeDocument/2006/relationships/hyperlink" Target="http://docs.cntd.ru/document/90187606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582</TotalTime>
  <Pages>16</Pages>
  <Words>6557</Words>
  <Characters>-32766</Characters>
  <Application>Microsoft Office Outlook</Application>
  <DocSecurity>0</DocSecurity>
  <Lines>0</Lines>
  <Paragraphs>0</Paragraphs>
  <ScaleCrop>false</ScaleCrop>
  <Company>г.Балакирево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ConsultantPlus</dc:creator>
  <cp:keywords/>
  <dc:description/>
  <cp:lastModifiedBy>пк</cp:lastModifiedBy>
  <cp:revision>131</cp:revision>
  <cp:lastPrinted>2020-03-20T06:01:00Z</cp:lastPrinted>
  <dcterms:created xsi:type="dcterms:W3CDTF">2019-08-28T12:18:00Z</dcterms:created>
  <dcterms:modified xsi:type="dcterms:W3CDTF">2020-06-19T05:51:00Z</dcterms:modified>
</cp:coreProperties>
</file>