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0AF" w:rsidRPr="002F00AF" w:rsidRDefault="002F00AF" w:rsidP="002F00A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F00AF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ru-RU"/>
        </w:rPr>
        <w:t xml:space="preserve">Способы и процедура </w:t>
      </w:r>
      <w:proofErr w:type="spellStart"/>
      <w:r w:rsidRPr="002F00AF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ru-RU"/>
        </w:rPr>
        <w:t>самообследования</w:t>
      </w:r>
      <w:proofErr w:type="spellEnd"/>
      <w:r w:rsidRPr="002F00AF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ru-RU"/>
        </w:rPr>
        <w:t xml:space="preserve"> (при ее наличии), в том числе методические рекомендации по проведению </w:t>
      </w:r>
      <w:proofErr w:type="spellStart"/>
      <w:r w:rsidRPr="002F00AF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ru-RU"/>
        </w:rPr>
        <w:t>самообследования</w:t>
      </w:r>
      <w:proofErr w:type="spellEnd"/>
      <w:r w:rsidRPr="002F00AF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ru-RU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требования, представленных контролируемыми лицами</w:t>
      </w:r>
    </w:p>
    <w:p w:rsidR="002F00AF" w:rsidRPr="002F00AF" w:rsidRDefault="002F00AF" w:rsidP="002F00A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F00A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Способы и процедура </w:t>
      </w:r>
      <w:proofErr w:type="spellStart"/>
      <w:r w:rsidRPr="002F00A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самообследования</w:t>
      </w:r>
      <w:proofErr w:type="spellEnd"/>
      <w:r w:rsidRPr="002F00A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(при ее наличии), в том числе методические рекомендации по проведению </w:t>
      </w:r>
      <w:proofErr w:type="spellStart"/>
      <w:r w:rsidRPr="002F00A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самообследования</w:t>
      </w:r>
      <w:proofErr w:type="spellEnd"/>
      <w:r w:rsidRPr="002F00A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требования, представленных контролируемыми лицами: не предусмотрены </w:t>
      </w:r>
    </w:p>
    <w:p w:rsidR="003A39CF" w:rsidRDefault="003A39CF">
      <w:bookmarkStart w:id="0" w:name="_GoBack"/>
      <w:bookmarkEnd w:id="0"/>
    </w:p>
    <w:sectPr w:rsidR="003A3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F7B"/>
    <w:rsid w:val="002F00AF"/>
    <w:rsid w:val="003A39CF"/>
    <w:rsid w:val="0060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2026-03-24T05:18:00Z</dcterms:created>
  <dcterms:modified xsi:type="dcterms:W3CDTF">2026-03-24T05:18:00Z</dcterms:modified>
</cp:coreProperties>
</file>