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FA1" w:rsidRPr="00965FE9" w:rsidRDefault="00D05FA1" w:rsidP="00D05F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8"/>
          <w:szCs w:val="23"/>
          <w:lang w:eastAsia="ru-RU"/>
        </w:rPr>
      </w:pPr>
      <w:r w:rsidRPr="00965FE9">
        <w:rPr>
          <w:rFonts w:ascii="Times New Roman" w:eastAsia="Times New Roman" w:hAnsi="Times New Roman" w:cs="Times New Roman"/>
          <w:b/>
          <w:color w:val="2C2D2E"/>
          <w:sz w:val="28"/>
          <w:szCs w:val="23"/>
          <w:lang w:eastAsia="ru-RU"/>
        </w:rPr>
        <w:t>Заместитель Генерального прокурора России Дмитрий Демешин провел личный прием граждан в городе Ангарске Иркутской области</w:t>
      </w:r>
    </w:p>
    <w:p w:rsidR="00D05FA1" w:rsidRPr="00965FE9" w:rsidRDefault="00D05FA1" w:rsidP="00D05F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</w:p>
    <w:p w:rsidR="00D05FA1" w:rsidRPr="00965FE9" w:rsidRDefault="00D05FA1" w:rsidP="00D05FA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Заместитель Генерального прокурора Российской Федерации Дмитрий Демешин в ходе рабочей поездки в Иркутскую область провел в городе Ангарске личный прием жителей области. В приеме участвовали прокурор области и города Ангарска, должностные лица органов власти, организаций.</w:t>
      </w:r>
    </w:p>
    <w:p w:rsidR="00D05FA1" w:rsidRPr="00965FE9" w:rsidRDefault="00D05FA1" w:rsidP="00D05FA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 xml:space="preserve">Жители города и прилегающих сел пожаловались на отсутствие табличек со  шрифтом Брайля, кнопок для вызова персонала, парковочных мест на  бесплатных парковках, обеспечивающих доступность инвалидов в образовательные, лечебные и культурные учреждения; граждане из числа детей-сирот – на </w:t>
      </w:r>
      <w:proofErr w:type="spellStart"/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непредоста</w:t>
      </w:r>
      <w:bookmarkStart w:id="0" w:name="_GoBack"/>
      <w:bookmarkEnd w:id="0"/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вление</w:t>
      </w:r>
      <w:proofErr w:type="spellEnd"/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 xml:space="preserve"> жилья.</w:t>
      </w:r>
    </w:p>
    <w:p w:rsidR="00D05FA1" w:rsidRPr="00965FE9" w:rsidRDefault="00D05FA1" w:rsidP="00D05FA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 xml:space="preserve">Поводом для обращения граждан послужили также отсутствие ограждений на контейнерных площадках сбора твердых коммунальных отходов, освещения в многоквартирных домах, мест размещения отходов производства и потребления; </w:t>
      </w:r>
      <w:proofErr w:type="spellStart"/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непредоставление</w:t>
      </w:r>
      <w:proofErr w:type="spellEnd"/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 xml:space="preserve"> земельного участка; ненадлежащее содержание детской площадки, контейнерных площадок для сбора мусора, автомобильных дорог в зимний период.</w:t>
      </w:r>
    </w:p>
    <w:p w:rsidR="00D05FA1" w:rsidRPr="00965FE9" w:rsidRDefault="00D05FA1" w:rsidP="00D05FA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С просьбой оказать содействие в предоставлении путевок в санатории для оздоровления несовершеннолетних детей и места в детском образовательном учреждении по месту жительства обратились жены мобилизованных граждан, родители детей – по поводу взыскания ущерба с виновных в связи с укусом собакой несовершеннолетнего и получением ребенком травмы на детской площадке.</w:t>
      </w:r>
    </w:p>
    <w:p w:rsidR="00D05FA1" w:rsidRPr="00965FE9" w:rsidRDefault="00D05FA1" w:rsidP="00D05FA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 xml:space="preserve">Всего принято 30 граждан. Заместитель Генерального прокурора России Дмитрий Демешин поручил прокурору Иркутской области Андрею </w:t>
      </w:r>
      <w:proofErr w:type="spellStart"/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Ханько</w:t>
      </w:r>
      <w:proofErr w:type="spellEnd"/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 xml:space="preserve"> тщательно проверить доводы заявителей, принять все меры к  восстановлению нарушенных прав граждан.</w:t>
      </w:r>
    </w:p>
    <w:p w:rsidR="00D05FA1" w:rsidRPr="00965FE9" w:rsidRDefault="00D05FA1" w:rsidP="00D05FA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965FE9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Исполнение поручения находится на контроле управления Генеральной прокуратуры Российской Федерации по Сибирскому федеральному округу.</w:t>
      </w:r>
    </w:p>
    <w:p w:rsidR="00122170" w:rsidRDefault="00965FE9"/>
    <w:sectPr w:rsidR="00122170" w:rsidSect="00C54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5FA1"/>
    <w:rsid w:val="003975FC"/>
    <w:rsid w:val="00402F66"/>
    <w:rsid w:val="00965FE9"/>
    <w:rsid w:val="00C547AD"/>
    <w:rsid w:val="00D0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270</Words>
  <Characters>1540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Admin</cp:lastModifiedBy>
  <cp:revision>2</cp:revision>
  <dcterms:created xsi:type="dcterms:W3CDTF">2022-12-13T01:05:00Z</dcterms:created>
  <dcterms:modified xsi:type="dcterms:W3CDTF">2022-12-13T02:34:00Z</dcterms:modified>
</cp:coreProperties>
</file>