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E25" w:rsidRPr="00245E25" w:rsidRDefault="00C86668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245E25" w:rsidRPr="00245E2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245E25" w:rsidRPr="00245E25">
        <w:rPr>
          <w:rFonts w:ascii="Arial" w:hAnsi="Arial" w:cs="Arial"/>
          <w:b/>
          <w:sz w:val="32"/>
          <w:szCs w:val="32"/>
        </w:rPr>
        <w:t>.202</w:t>
      </w:r>
      <w:r w:rsidR="002674FC">
        <w:rPr>
          <w:rFonts w:ascii="Arial" w:hAnsi="Arial" w:cs="Arial"/>
          <w:b/>
          <w:sz w:val="32"/>
          <w:szCs w:val="32"/>
        </w:rPr>
        <w:t>3</w:t>
      </w:r>
      <w:r w:rsidR="00245E25" w:rsidRPr="00245E25">
        <w:rPr>
          <w:rFonts w:ascii="Arial" w:hAnsi="Arial" w:cs="Arial"/>
          <w:b/>
          <w:sz w:val="32"/>
          <w:szCs w:val="32"/>
        </w:rPr>
        <w:t xml:space="preserve"> №</w:t>
      </w:r>
      <w:r w:rsidR="0084606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37</w:t>
      </w:r>
      <w:bookmarkStart w:id="0" w:name="_GoBack"/>
      <w:bookmarkEnd w:id="0"/>
      <w:r w:rsidR="00245E25" w:rsidRPr="00245E25">
        <w:rPr>
          <w:rFonts w:ascii="Arial" w:hAnsi="Arial" w:cs="Arial"/>
          <w:b/>
          <w:sz w:val="32"/>
          <w:szCs w:val="32"/>
        </w:rPr>
        <w:t>-П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ИРКУТСКАЯ ОБЛАСТЬ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АДМИНИСТРАЦИЯ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ПОСТАНОВЛЕНИЕ</w:t>
      </w:r>
    </w:p>
    <w:p w:rsidR="00245E25" w:rsidRDefault="002674FC" w:rsidP="0084606E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 xml:space="preserve"> О ВНЕСЕНИИ ИЗМЕНЕНИЙ В ПОСТАНОВЛЕНИЕ ОТ 19.12.2022 </w:t>
      </w:r>
      <w:r w:rsidRPr="002674FC">
        <w:rPr>
          <w:rFonts w:ascii="Arial" w:hAnsi="Arial" w:cs="Arial"/>
          <w:b/>
          <w:caps/>
          <w:kern w:val="2"/>
          <w:sz w:val="32"/>
          <w:szCs w:val="32"/>
        </w:rPr>
        <w:t>года</w:t>
      </w:r>
      <w:r>
        <w:rPr>
          <w:rFonts w:ascii="Arial" w:hAnsi="Arial" w:cs="Arial"/>
          <w:b/>
          <w:kern w:val="2"/>
          <w:sz w:val="32"/>
          <w:szCs w:val="32"/>
        </w:rPr>
        <w:t xml:space="preserve"> № 51-П «</w:t>
      </w:r>
      <w:r w:rsidR="00245E25" w:rsidRPr="00245E25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="00245E25" w:rsidRPr="00245E25">
        <w:rPr>
          <w:rFonts w:ascii="Arial" w:hAnsi="Arial" w:cs="Arial"/>
          <w:kern w:val="2"/>
          <w:sz w:val="32"/>
          <w:szCs w:val="32"/>
        </w:rPr>
        <w:t xml:space="preserve"> </w:t>
      </w:r>
      <w:r w:rsidR="00245E25" w:rsidRPr="00245E25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ПРЕДОСТАВЛЕНИЯ МУНИЦИПАЛЬНОЙ УСЛУГИ «</w:t>
      </w:r>
      <w:r w:rsidR="00245E25" w:rsidRPr="00245E25">
        <w:rPr>
          <w:rFonts w:ascii="Arial" w:hAnsi="Arial" w:cs="Arial"/>
          <w:b/>
          <w:kern w:val="2"/>
          <w:sz w:val="32"/>
          <w:szCs w:val="32"/>
        </w:rPr>
        <w:t>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«НЕЛЬХАЙ»</w:t>
      </w:r>
    </w:p>
    <w:p w:rsidR="004D417C" w:rsidRPr="00245E25" w:rsidRDefault="004D417C" w:rsidP="0084606E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245E25" w:rsidRPr="00245E25" w:rsidRDefault="00245E25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245E25">
        <w:rPr>
          <w:rFonts w:ascii="Arial" w:eastAsia="Calibri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245E25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 210</w:t>
      </w:r>
      <w:r w:rsidRPr="00245E25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Правилами разработки и утверждения административных регламентов предоставления муниципальных услуг</w:t>
      </w:r>
      <w:r w:rsidRPr="00245E25">
        <w:rPr>
          <w:rFonts w:ascii="Arial" w:eastAsia="Calibri" w:hAnsi="Arial" w:cs="Arial"/>
          <w:kern w:val="2"/>
          <w:sz w:val="24"/>
          <w:szCs w:val="24"/>
        </w:rPr>
        <w:t xml:space="preserve">, утвержденными постановлением администрации муниципального образования «Нельхай» </w:t>
      </w:r>
      <w:r w:rsidRPr="00245E25">
        <w:rPr>
          <w:rFonts w:ascii="Arial" w:hAnsi="Arial" w:cs="Arial"/>
          <w:kern w:val="2"/>
          <w:sz w:val="24"/>
          <w:szCs w:val="24"/>
        </w:rPr>
        <w:t xml:space="preserve">от 17.10.2011 №35, </w:t>
      </w:r>
      <w:r w:rsidRPr="00245E25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</w:t>
      </w:r>
      <w:r w:rsidRPr="00245E25">
        <w:rPr>
          <w:rFonts w:ascii="Arial" w:eastAsia="Calibri" w:hAnsi="Arial" w:cs="Arial"/>
          <w:bCs/>
          <w:kern w:val="2"/>
          <w:sz w:val="24"/>
          <w:szCs w:val="24"/>
        </w:rPr>
        <w:t>Устава муниципального образования «Нельхай», администрация муниципального образования «Нельхай»</w:t>
      </w:r>
    </w:p>
    <w:p w:rsidR="00245E25" w:rsidRPr="00BE6271" w:rsidRDefault="00245E25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Cs w:val="24"/>
        </w:rPr>
      </w:pPr>
    </w:p>
    <w:p w:rsidR="00245E25" w:rsidRDefault="00245E25" w:rsidP="0084606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245E25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4D417C" w:rsidRPr="00245E25" w:rsidRDefault="004D417C" w:rsidP="0084606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245E25" w:rsidRDefault="00245E25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245E25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2674FC">
        <w:rPr>
          <w:rFonts w:ascii="Arial" w:hAnsi="Arial" w:cs="Arial"/>
          <w:bCs/>
          <w:kern w:val="2"/>
          <w:sz w:val="24"/>
          <w:szCs w:val="24"/>
        </w:rPr>
        <w:t xml:space="preserve">Внести изменения в </w:t>
      </w:r>
      <w:r w:rsidRPr="00245E25">
        <w:rPr>
          <w:rFonts w:ascii="Arial" w:hAnsi="Arial" w:cs="Arial"/>
          <w:bCs/>
          <w:kern w:val="2"/>
          <w:sz w:val="24"/>
          <w:szCs w:val="24"/>
        </w:rPr>
        <w:t xml:space="preserve"> административный регламент предоставления муниципальной услуги «П</w:t>
      </w:r>
      <w:r w:rsidRPr="00245E25">
        <w:rPr>
          <w:rFonts w:ascii="Arial" w:hAnsi="Arial" w:cs="Arial"/>
          <w:kern w:val="2"/>
          <w:sz w:val="24"/>
          <w:szCs w:val="24"/>
        </w:rPr>
        <w:t>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«Нельхай»</w:t>
      </w:r>
      <w:r w:rsidR="002674FC">
        <w:rPr>
          <w:rFonts w:ascii="Arial" w:hAnsi="Arial" w:cs="Arial"/>
          <w:bCs/>
          <w:kern w:val="2"/>
          <w:sz w:val="24"/>
          <w:szCs w:val="24"/>
        </w:rPr>
        <w:t>»:</w:t>
      </w:r>
    </w:p>
    <w:p w:rsidR="00B924CB" w:rsidRDefault="00B924CB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4715D1" w:rsidRDefault="00BE5981" w:rsidP="004715D1">
      <w:pPr>
        <w:pStyle w:val="a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П</w:t>
      </w:r>
      <w:r w:rsidR="004715D1" w:rsidRPr="004715D1">
        <w:rPr>
          <w:rFonts w:ascii="Arial" w:hAnsi="Arial" w:cs="Arial"/>
          <w:bCs/>
          <w:kern w:val="2"/>
          <w:sz w:val="24"/>
          <w:szCs w:val="24"/>
        </w:rPr>
        <w:t xml:space="preserve">ункт </w:t>
      </w:r>
      <w:r>
        <w:rPr>
          <w:rFonts w:ascii="Arial" w:hAnsi="Arial" w:cs="Arial"/>
          <w:bCs/>
          <w:kern w:val="2"/>
          <w:sz w:val="24"/>
          <w:szCs w:val="24"/>
        </w:rPr>
        <w:t>«</w:t>
      </w:r>
      <w:r w:rsidR="004715D1" w:rsidRPr="004715D1">
        <w:rPr>
          <w:rFonts w:ascii="Arial" w:hAnsi="Arial" w:cs="Arial"/>
          <w:bCs/>
          <w:kern w:val="2"/>
          <w:sz w:val="24"/>
          <w:szCs w:val="24"/>
        </w:rPr>
        <w:t>27</w:t>
      </w:r>
      <w:r>
        <w:rPr>
          <w:rFonts w:ascii="Arial" w:hAnsi="Arial" w:cs="Arial"/>
          <w:bCs/>
          <w:kern w:val="2"/>
          <w:sz w:val="24"/>
          <w:szCs w:val="24"/>
        </w:rPr>
        <w:t>»</w:t>
      </w:r>
      <w:r w:rsidR="004715D1" w:rsidRPr="004715D1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 xml:space="preserve"> изложить в следующей редакции:</w:t>
      </w:r>
    </w:p>
    <w:p w:rsidR="00BE5981" w:rsidRPr="00BE5981" w:rsidRDefault="00BE5981" w:rsidP="00BE59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«</w:t>
      </w:r>
      <w:r w:rsidRPr="00BE5981">
        <w:rPr>
          <w:rFonts w:ascii="Arial" w:hAnsi="Arial" w:cs="Arial"/>
          <w:bCs/>
          <w:kern w:val="2"/>
          <w:sz w:val="24"/>
          <w:szCs w:val="24"/>
        </w:rPr>
        <w:t>27. Уполномоченный орган в течение 30 календарных дней со дня поступления заявления и документов утверждает и выдает заявителю схему расположения земельного участка на кадастровом плане или кадастровой карте соответствующей территории.</w:t>
      </w:r>
    </w:p>
    <w:p w:rsidR="00BE5981" w:rsidRPr="00BE5981" w:rsidRDefault="00BE5981" w:rsidP="00BE59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E5981">
        <w:rPr>
          <w:rFonts w:ascii="Arial" w:hAnsi="Arial" w:cs="Arial"/>
          <w:bCs/>
          <w:kern w:val="2"/>
          <w:sz w:val="24"/>
          <w:szCs w:val="24"/>
        </w:rPr>
        <w:t>Уполномоченный орган в срок, не превышающий 30 дней, принимает решение о предоставлении земельного участка или об отказе в предоставление земельного участка в собственность за пл</w:t>
      </w:r>
      <w:r>
        <w:rPr>
          <w:rFonts w:ascii="Arial" w:hAnsi="Arial" w:cs="Arial"/>
          <w:bCs/>
          <w:kern w:val="2"/>
          <w:sz w:val="24"/>
          <w:szCs w:val="24"/>
        </w:rPr>
        <w:t>ату или бесплатно либо в аренду»;</w:t>
      </w:r>
    </w:p>
    <w:p w:rsidR="002674FC" w:rsidRDefault="002674FC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</w:t>
      </w:r>
      <w:r w:rsidR="003D72CA">
        <w:rPr>
          <w:rFonts w:ascii="Arial" w:hAnsi="Arial" w:cs="Arial"/>
          <w:bCs/>
          <w:kern w:val="2"/>
          <w:sz w:val="24"/>
          <w:szCs w:val="24"/>
        </w:rPr>
        <w:t>2</w:t>
      </w:r>
      <w:r>
        <w:rPr>
          <w:rFonts w:ascii="Arial" w:hAnsi="Arial" w:cs="Arial"/>
          <w:bCs/>
          <w:kern w:val="2"/>
          <w:sz w:val="24"/>
          <w:szCs w:val="24"/>
        </w:rPr>
        <w:t>. Подпункт 3 пункта 39 исключить</w:t>
      </w:r>
      <w:r w:rsidR="00196A9C">
        <w:rPr>
          <w:rFonts w:ascii="Arial" w:hAnsi="Arial" w:cs="Arial"/>
          <w:bCs/>
          <w:kern w:val="2"/>
          <w:sz w:val="24"/>
          <w:szCs w:val="24"/>
        </w:rPr>
        <w:t>;</w:t>
      </w:r>
    </w:p>
    <w:p w:rsidR="002674FC" w:rsidRDefault="002674FC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</w:t>
      </w:r>
      <w:r w:rsidR="003D72CA">
        <w:rPr>
          <w:rFonts w:ascii="Arial" w:hAnsi="Arial" w:cs="Arial"/>
          <w:bCs/>
          <w:kern w:val="2"/>
          <w:sz w:val="24"/>
          <w:szCs w:val="24"/>
        </w:rPr>
        <w:t>3</w:t>
      </w:r>
      <w:r>
        <w:rPr>
          <w:rFonts w:ascii="Arial" w:hAnsi="Arial" w:cs="Arial"/>
          <w:bCs/>
          <w:kern w:val="2"/>
          <w:sz w:val="24"/>
          <w:szCs w:val="24"/>
        </w:rPr>
        <w:t>. В пункте 101 слова « в пункте 37» заменить на «в пункте 38»;</w:t>
      </w:r>
    </w:p>
    <w:p w:rsidR="002674FC" w:rsidRDefault="002674FC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</w:t>
      </w:r>
      <w:r w:rsidR="003D72CA">
        <w:rPr>
          <w:rFonts w:ascii="Arial" w:hAnsi="Arial" w:cs="Arial"/>
          <w:bCs/>
          <w:kern w:val="2"/>
          <w:sz w:val="24"/>
          <w:szCs w:val="24"/>
        </w:rPr>
        <w:t>4</w:t>
      </w:r>
      <w:r>
        <w:rPr>
          <w:rFonts w:ascii="Arial" w:hAnsi="Arial" w:cs="Arial"/>
          <w:bCs/>
          <w:kern w:val="2"/>
          <w:sz w:val="24"/>
          <w:szCs w:val="24"/>
        </w:rPr>
        <w:t>. В пункте 140 слова «пункта 143» заменить на «пункта 139»</w:t>
      </w:r>
    </w:p>
    <w:p w:rsidR="003D72CA" w:rsidRPr="003D72CA" w:rsidRDefault="003D72CA" w:rsidP="003D72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D72CA">
        <w:rPr>
          <w:rFonts w:ascii="Arial" w:hAnsi="Arial" w:cs="Arial"/>
          <w:bCs/>
          <w:kern w:val="2"/>
          <w:sz w:val="24"/>
          <w:szCs w:val="24"/>
        </w:rPr>
        <w:t>1.</w:t>
      </w:r>
      <w:r>
        <w:rPr>
          <w:rFonts w:ascii="Arial" w:hAnsi="Arial" w:cs="Arial"/>
          <w:bCs/>
          <w:kern w:val="2"/>
          <w:sz w:val="24"/>
          <w:szCs w:val="24"/>
        </w:rPr>
        <w:t>5</w:t>
      </w:r>
      <w:r w:rsidRPr="003D72CA">
        <w:rPr>
          <w:rFonts w:ascii="Arial" w:hAnsi="Arial" w:cs="Arial"/>
          <w:bCs/>
          <w:kern w:val="2"/>
          <w:sz w:val="24"/>
          <w:szCs w:val="24"/>
        </w:rPr>
        <w:t>.</w:t>
      </w:r>
      <w:r w:rsidRPr="003D72CA">
        <w:rPr>
          <w:rFonts w:ascii="Arial" w:hAnsi="Arial" w:cs="Arial"/>
          <w:bCs/>
          <w:kern w:val="2"/>
          <w:sz w:val="24"/>
          <w:szCs w:val="24"/>
        </w:rPr>
        <w:tab/>
        <w:t>Пункт 141 и 142 главы 33 раздела V изложить в следующей редакции:</w:t>
      </w:r>
    </w:p>
    <w:p w:rsidR="003D72CA" w:rsidRPr="003D72CA" w:rsidRDefault="003D72CA" w:rsidP="003D72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D72CA">
        <w:rPr>
          <w:rFonts w:ascii="Arial" w:hAnsi="Arial" w:cs="Arial"/>
          <w:bCs/>
          <w:kern w:val="2"/>
          <w:sz w:val="24"/>
          <w:szCs w:val="24"/>
        </w:rPr>
        <w:t>«141. Жалобы на решения и (или) действия (бездействие) руководителя уполномоченного органа подаются в уполномоченный орган. Жалобы на решения и действия (бездействие) работника МФЦ подаются руководителю этого МФЦ.</w:t>
      </w:r>
    </w:p>
    <w:p w:rsidR="003D72CA" w:rsidRDefault="003D72CA" w:rsidP="003D72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D72CA">
        <w:rPr>
          <w:rFonts w:ascii="Arial" w:hAnsi="Arial" w:cs="Arial"/>
          <w:bCs/>
          <w:kern w:val="2"/>
          <w:sz w:val="24"/>
          <w:szCs w:val="24"/>
        </w:rPr>
        <w:lastRenderedPageBreak/>
        <w:t>142. Жалобы на решения и (или) действия (бездействие) должностных лиц и муниципальных служащих уполномоченного органа подаются руководителю уполномоченного органа. Жалобы на решения и действия (бездействие) МФЦ подаются в министерство цифрового развития и связи Иркутской области или министру цифрового разви</w:t>
      </w:r>
      <w:r>
        <w:rPr>
          <w:rFonts w:ascii="Arial" w:hAnsi="Arial" w:cs="Arial"/>
          <w:bCs/>
          <w:kern w:val="2"/>
          <w:sz w:val="24"/>
          <w:szCs w:val="24"/>
        </w:rPr>
        <w:t>тия и связи Иркутской области.»;</w:t>
      </w:r>
    </w:p>
    <w:p w:rsidR="004715D1" w:rsidRPr="004715D1" w:rsidRDefault="003D72CA" w:rsidP="004715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715D1">
        <w:rPr>
          <w:rFonts w:ascii="Arial" w:hAnsi="Arial" w:cs="Arial"/>
          <w:bCs/>
          <w:kern w:val="2"/>
          <w:sz w:val="24"/>
          <w:szCs w:val="24"/>
        </w:rPr>
        <w:t xml:space="preserve">1.6. </w:t>
      </w:r>
      <w:r w:rsidR="004715D1" w:rsidRPr="004715D1">
        <w:rPr>
          <w:rFonts w:ascii="Arial" w:hAnsi="Arial" w:cs="Arial"/>
          <w:bCs/>
          <w:kern w:val="2"/>
          <w:sz w:val="24"/>
          <w:szCs w:val="24"/>
        </w:rPr>
        <w:t>«Приложение № 1» изложить в следующей редакции:</w:t>
      </w:r>
    </w:p>
    <w:p w:rsidR="004715D1" w:rsidRPr="004715D1" w:rsidRDefault="004715D1" w:rsidP="004715D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715D1" w:rsidRPr="004715D1" w:rsidRDefault="004715D1" w:rsidP="004715D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715D1">
        <w:rPr>
          <w:rFonts w:ascii="Courier New" w:eastAsia="Times New Roman" w:hAnsi="Courier New" w:cs="Courier New"/>
          <w:lang w:eastAsia="ru-RU"/>
        </w:rPr>
        <w:t>«Приложение № 1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715D1">
        <w:rPr>
          <w:rFonts w:ascii="Courier New" w:eastAsia="Times New Roman" w:hAnsi="Courier New" w:cs="Courier New"/>
          <w:lang w:eastAsia="ru-RU"/>
        </w:rPr>
        <w:t>к Административному регламенту «Предоставление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«Нельхай»»</w:t>
      </w:r>
    </w:p>
    <w:p w:rsidR="004715D1" w:rsidRPr="004715D1" w:rsidRDefault="004715D1" w:rsidP="004715D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15D1" w:rsidRPr="004715D1" w:rsidRDefault="004715D1" w:rsidP="004715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b/>
          <w:sz w:val="24"/>
          <w:szCs w:val="24"/>
          <w:lang w:eastAsia="ru-RU"/>
        </w:rPr>
        <w:t>ФОРМА ЗАЯВЛЕНИЯ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15D1" w:rsidRPr="004715D1" w:rsidRDefault="004715D1" w:rsidP="004715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В________________________________________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(наименование органа местного самоуправления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образования)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(Ф.И.О. заявителя)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проживающего по адресу:___________________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 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(контактный телефон)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о предоставлении земельного участка из земель сельскохозяйственного назначения для создания фермерского хозяйства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15D1" w:rsidRPr="004715D1" w:rsidRDefault="004715D1" w:rsidP="00BE59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 xml:space="preserve">Прошу Вас предоставить мне в ___________________________________________             </w:t>
      </w:r>
      <w:r w:rsidR="00BE598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</w:t>
      </w:r>
      <w:r w:rsidRPr="004715D1">
        <w:rPr>
          <w:rFonts w:ascii="Arial" w:eastAsia="Times New Roman" w:hAnsi="Arial" w:cs="Arial"/>
          <w:sz w:val="20"/>
          <w:szCs w:val="24"/>
          <w:lang w:eastAsia="ru-RU"/>
        </w:rPr>
        <w:t>(аренду, собственность)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 xml:space="preserve">земельный участок площадью _______________ кв.м., расположенный по адресу: 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 xml:space="preserve">для организации крестьянского (фермерского) хозяйства.                                                                                      </w:t>
      </w:r>
    </w:p>
    <w:p w:rsid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4715D1">
        <w:rPr>
          <w:rFonts w:ascii="Arial" w:eastAsia="Times New Roman" w:hAnsi="Arial" w:cs="Arial"/>
          <w:sz w:val="20"/>
          <w:szCs w:val="24"/>
          <w:lang w:eastAsia="ru-RU"/>
        </w:rPr>
        <w:t xml:space="preserve">(указывается цель использования участка) </w:t>
      </w:r>
    </w:p>
    <w:p w:rsidR="00BE5981" w:rsidRPr="004715D1" w:rsidRDefault="00BE598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Приложения:</w:t>
      </w:r>
    </w:p>
    <w:p w:rsidR="004715D1" w:rsidRPr="004715D1" w:rsidRDefault="004715D1" w:rsidP="004715D1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Копия документа, удостоверяющего личность (паспорт или иной документ);</w:t>
      </w:r>
    </w:p>
    <w:p w:rsidR="004715D1" w:rsidRPr="004715D1" w:rsidRDefault="004715D1" w:rsidP="004715D1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</w:t>
      </w:r>
    </w:p>
    <w:p w:rsidR="004715D1" w:rsidRPr="004715D1" w:rsidRDefault="004715D1" w:rsidP="004715D1">
      <w:pPr>
        <w:shd w:val="clear" w:color="auto" w:fill="FFFFFF"/>
        <w:spacing w:after="0" w:line="240" w:lineRule="auto"/>
        <w:ind w:left="825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Заявитель (представитель)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                                           </w:t>
      </w:r>
      <w:r w:rsidRPr="004715D1">
        <w:rPr>
          <w:rFonts w:ascii="Arial" w:hAnsi="Arial" w:cs="Arial"/>
          <w:color w:val="000000"/>
          <w:sz w:val="24"/>
          <w:szCs w:val="24"/>
          <w:shd w:val="clear" w:color="auto" w:fill="FFFFFF"/>
        </w:rPr>
        <w:t>Дата ________________</w:t>
      </w:r>
      <w:r w:rsidR="00BE5981">
        <w:rPr>
          <w:rFonts w:ascii="Arial" w:hAnsi="Arial" w:cs="Arial"/>
          <w:color w:val="000000"/>
          <w:sz w:val="24"/>
          <w:szCs w:val="24"/>
          <w:shd w:val="clear" w:color="auto" w:fill="FFFFFF"/>
        </w:rPr>
        <w:t>»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4715D1">
        <w:rPr>
          <w:rFonts w:ascii="Arial" w:eastAsia="Times New Roman" w:hAnsi="Arial" w:cs="Arial"/>
          <w:sz w:val="20"/>
          <w:szCs w:val="24"/>
          <w:lang w:eastAsia="ru-RU"/>
        </w:rPr>
        <w:t>(подпись)</w:t>
      </w:r>
    </w:p>
    <w:p w:rsidR="004715D1" w:rsidRDefault="004715D1" w:rsidP="004715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245E25" w:rsidRDefault="002674FC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45E25" w:rsidRPr="00245E25">
        <w:rPr>
          <w:rFonts w:ascii="Arial" w:hAnsi="Arial" w:cs="Arial"/>
          <w:sz w:val="24"/>
          <w:szCs w:val="24"/>
        </w:rPr>
        <w:t>. Опубликовать данное постановление в печатном средстве массовой информации «Нельхай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4D417C" w:rsidRDefault="004D417C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417C" w:rsidRDefault="004D417C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674FC" w:rsidRDefault="008218A6" w:rsidP="002674FC">
      <w:pPr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Г</w:t>
      </w:r>
      <w:r w:rsidR="002674FC" w:rsidRPr="002674FC">
        <w:rPr>
          <w:rFonts w:ascii="Arial" w:eastAsiaTheme="minorEastAsia" w:hAnsi="Arial" w:cs="Arial"/>
          <w:sz w:val="24"/>
          <w:szCs w:val="24"/>
          <w:lang w:eastAsia="ru-RU"/>
        </w:rPr>
        <w:t>лав</w:t>
      </w:r>
      <w:r>
        <w:rPr>
          <w:rFonts w:ascii="Arial" w:eastAsiaTheme="minorEastAsia" w:hAnsi="Arial" w:cs="Arial"/>
          <w:sz w:val="24"/>
          <w:szCs w:val="24"/>
          <w:lang w:eastAsia="ru-RU"/>
        </w:rPr>
        <w:t>а</w:t>
      </w:r>
      <w:r w:rsidR="002674FC" w:rsidRPr="002674FC">
        <w:rPr>
          <w:rFonts w:ascii="Arial" w:eastAsiaTheme="minorEastAsia" w:hAnsi="Arial" w:cs="Arial"/>
          <w:sz w:val="24"/>
          <w:szCs w:val="24"/>
          <w:lang w:eastAsia="ru-RU"/>
        </w:rPr>
        <w:t xml:space="preserve"> муниципального образования «Нельхай»</w:t>
      </w:r>
      <w:r w:rsidR="002674FC">
        <w:rPr>
          <w:rFonts w:ascii="Arial" w:eastAsiaTheme="minorEastAsia" w:hAnsi="Arial" w:cs="Arial"/>
          <w:sz w:val="24"/>
          <w:szCs w:val="24"/>
          <w:lang w:eastAsia="ru-RU"/>
        </w:rPr>
        <w:t xml:space="preserve">               </w:t>
      </w:r>
      <w:r w:rsidR="002674FC" w:rsidRPr="002674FC">
        <w:rPr>
          <w:rFonts w:ascii="Arial" w:eastAsiaTheme="minorEastAsia" w:hAnsi="Arial" w:cs="Arial"/>
          <w:sz w:val="24"/>
          <w:szCs w:val="24"/>
          <w:lang w:eastAsia="ru-RU"/>
        </w:rPr>
        <w:t>О.А. Владимирова</w:t>
      </w:r>
    </w:p>
    <w:p w:rsidR="00EA4F3B" w:rsidRDefault="00EA4F3B" w:rsidP="002674FC">
      <w:pPr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EA4F3B" w:rsidRDefault="00EA4F3B" w:rsidP="002674FC">
      <w:pPr>
        <w:autoSpaceDE w:val="0"/>
        <w:autoSpaceDN w:val="0"/>
        <w:spacing w:after="0" w:line="240" w:lineRule="auto"/>
        <w:jc w:val="both"/>
        <w:rPr>
          <w:color w:val="000000"/>
          <w:sz w:val="21"/>
          <w:szCs w:val="21"/>
          <w:shd w:val="clear" w:color="auto" w:fill="FFFFFF"/>
        </w:rPr>
      </w:pPr>
    </w:p>
    <w:p w:rsidR="00EA4F3B" w:rsidRDefault="00EA4F3B" w:rsidP="002674FC">
      <w:pPr>
        <w:autoSpaceDE w:val="0"/>
        <w:autoSpaceDN w:val="0"/>
        <w:spacing w:after="0" w:line="240" w:lineRule="auto"/>
        <w:jc w:val="both"/>
        <w:rPr>
          <w:color w:val="000000"/>
          <w:sz w:val="21"/>
          <w:szCs w:val="21"/>
          <w:shd w:val="clear" w:color="auto" w:fill="FFFFFF"/>
        </w:rPr>
      </w:pPr>
    </w:p>
    <w:p w:rsidR="00574ECD" w:rsidRDefault="00574ECD" w:rsidP="00EA4F3B">
      <w:pPr>
        <w:autoSpaceDE w:val="0"/>
        <w:autoSpaceDN w:val="0"/>
        <w:spacing w:after="0" w:line="240" w:lineRule="auto"/>
        <w:jc w:val="both"/>
        <w:rPr>
          <w:color w:val="000000"/>
          <w:sz w:val="21"/>
          <w:szCs w:val="21"/>
          <w:shd w:val="clear" w:color="auto" w:fill="FFFFFF"/>
        </w:rPr>
      </w:pPr>
    </w:p>
    <w:sectPr w:rsidR="00574ECD" w:rsidSect="00BE627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83339"/>
    <w:multiLevelType w:val="hybridMultilevel"/>
    <w:tmpl w:val="614E4C64"/>
    <w:lvl w:ilvl="0" w:tplc="688C565C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14B24"/>
    <w:multiLevelType w:val="hybridMultilevel"/>
    <w:tmpl w:val="AC3866D4"/>
    <w:lvl w:ilvl="0" w:tplc="DB4A3EFC">
      <w:start w:val="1"/>
      <w:numFmt w:val="decimal"/>
      <w:lvlText w:val="%1."/>
      <w:lvlJc w:val="left"/>
      <w:pPr>
        <w:ind w:left="207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D51A39"/>
    <w:multiLevelType w:val="multilevel"/>
    <w:tmpl w:val="8B12921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190"/>
    <w:rsid w:val="0007325E"/>
    <w:rsid w:val="00102190"/>
    <w:rsid w:val="00111CDC"/>
    <w:rsid w:val="00196A9C"/>
    <w:rsid w:val="00245E25"/>
    <w:rsid w:val="002674FC"/>
    <w:rsid w:val="003A4599"/>
    <w:rsid w:val="003C25AE"/>
    <w:rsid w:val="003D338E"/>
    <w:rsid w:val="003D72CA"/>
    <w:rsid w:val="003F2B7E"/>
    <w:rsid w:val="0040086A"/>
    <w:rsid w:val="004715D1"/>
    <w:rsid w:val="004D417C"/>
    <w:rsid w:val="00541511"/>
    <w:rsid w:val="00552EE9"/>
    <w:rsid w:val="00574ECD"/>
    <w:rsid w:val="00667ABA"/>
    <w:rsid w:val="00702616"/>
    <w:rsid w:val="0080146A"/>
    <w:rsid w:val="008018D1"/>
    <w:rsid w:val="008218A6"/>
    <w:rsid w:val="0084606E"/>
    <w:rsid w:val="00A34672"/>
    <w:rsid w:val="00B924CB"/>
    <w:rsid w:val="00BE5981"/>
    <w:rsid w:val="00BE6271"/>
    <w:rsid w:val="00C40458"/>
    <w:rsid w:val="00C86668"/>
    <w:rsid w:val="00C951B3"/>
    <w:rsid w:val="00D45EB5"/>
    <w:rsid w:val="00EA4F3B"/>
    <w:rsid w:val="00F35D93"/>
    <w:rsid w:val="00FE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EB5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45E25"/>
  </w:style>
  <w:style w:type="paragraph" w:styleId="a4">
    <w:name w:val="Normal (Web)"/>
    <w:basedOn w:val="a"/>
    <w:uiPriority w:val="99"/>
    <w:unhideWhenUsed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45E25"/>
    <w:rPr>
      <w:color w:val="0000FF"/>
      <w:u w:val="single"/>
    </w:rPr>
  </w:style>
  <w:style w:type="paragraph" w:customStyle="1" w:styleId="consplusnonformat">
    <w:name w:val="consplusnonformat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245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245E25"/>
  </w:style>
  <w:style w:type="paragraph" w:styleId="a6">
    <w:name w:val="Balloon Text"/>
    <w:basedOn w:val="a"/>
    <w:link w:val="a7"/>
    <w:uiPriority w:val="99"/>
    <w:semiHidden/>
    <w:unhideWhenUsed/>
    <w:rsid w:val="0024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5E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EB5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45E25"/>
  </w:style>
  <w:style w:type="paragraph" w:styleId="a4">
    <w:name w:val="Normal (Web)"/>
    <w:basedOn w:val="a"/>
    <w:uiPriority w:val="99"/>
    <w:unhideWhenUsed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45E25"/>
    <w:rPr>
      <w:color w:val="0000FF"/>
      <w:u w:val="single"/>
    </w:rPr>
  </w:style>
  <w:style w:type="paragraph" w:customStyle="1" w:styleId="consplusnonformat">
    <w:name w:val="consplusnonformat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245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245E25"/>
  </w:style>
  <w:style w:type="paragraph" w:styleId="a6">
    <w:name w:val="Balloon Text"/>
    <w:basedOn w:val="a"/>
    <w:link w:val="a7"/>
    <w:uiPriority w:val="99"/>
    <w:semiHidden/>
    <w:unhideWhenUsed/>
    <w:rsid w:val="0024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5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2022-10-20T07:44:00Z</dcterms:created>
  <dcterms:modified xsi:type="dcterms:W3CDTF">2023-12-12T03:54:00Z</dcterms:modified>
</cp:coreProperties>
</file>