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1655" w:rsidRDefault="00641FD9" w:rsidP="00641FD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 xml:space="preserve">Ограничения, налагаемые на гражданина, замещавшего </w:t>
      </w:r>
    </w:p>
    <w:p w:rsidR="00E31655" w:rsidRDefault="00641FD9" w:rsidP="00641FD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должность государственной или муниципальной службы, при заключении</w:t>
      </w:r>
    </w:p>
    <w:p w:rsidR="00641FD9" w:rsidRDefault="00641FD9" w:rsidP="00E3165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им трудового или гражданско-правового договора</w:t>
      </w:r>
    </w:p>
    <w:p w:rsidR="00641FD9" w:rsidRPr="00565DAB" w:rsidRDefault="00641FD9" w:rsidP="00641FD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41FD9" w:rsidRPr="00B20308" w:rsidRDefault="00641FD9" w:rsidP="00672D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20308" w:rsidRDefault="00E31655" w:rsidP="00B2030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</w:t>
      </w:r>
      <w:r w:rsidR="0067173F">
        <w:rPr>
          <w:rFonts w:ascii="Times New Roman" w:eastAsia="Times New Roman" w:hAnsi="Times New Roman" w:cs="Times New Roman"/>
          <w:sz w:val="24"/>
          <w:szCs w:val="24"/>
          <w:lang w:eastAsia="ru-RU"/>
        </w:rPr>
        <w:t>атья 64.1 Трудового кодекса РФ,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</w:t>
      </w:r>
      <w:r w:rsidR="00B20308" w:rsidRPr="00B203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татья 12 </w:t>
      </w:r>
      <w:r w:rsidR="00B20308" w:rsidRPr="00B20308">
        <w:rPr>
          <w:rFonts w:ascii="Times New Roman" w:eastAsia="Times New Roman" w:hAnsi="Times New Roman" w:cs="Times New Roman"/>
          <w:sz w:val="24"/>
          <w:szCs w:val="24"/>
        </w:rPr>
        <w:t xml:space="preserve">Федерального закона </w:t>
      </w:r>
      <w:r w:rsidR="00B20308" w:rsidRPr="00B20308">
        <w:rPr>
          <w:rFonts w:ascii="Times New Roman" w:eastAsia="Times New Roman" w:hAnsi="Times New Roman" w:cs="Times New Roman"/>
          <w:sz w:val="24"/>
          <w:szCs w:val="24"/>
          <w:lang w:eastAsia="ru-RU"/>
        </w:rPr>
        <w:t>от 25.12.2008 № 273-ФЗ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«О противодействии коррупции» </w:t>
      </w:r>
      <w:r w:rsidR="00672D09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(далее-Федеральный закон)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налагаю</w:t>
      </w:r>
      <w:r w:rsidR="00641FD9" w:rsidRPr="00641F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 определенные ограничения на государственного и муниципального служащего даже после оставления им службы. </w:t>
      </w:r>
      <w:r w:rsidR="00B20308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641FD9" w:rsidRPr="00641F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граничения, установленные </w:t>
      </w:r>
      <w:r w:rsidR="0067173F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указанными нормами</w:t>
      </w:r>
      <w:r w:rsidR="00641FD9" w:rsidRPr="00641FD9">
        <w:rPr>
          <w:rFonts w:ascii="Times New Roman" w:eastAsia="Times New Roman" w:hAnsi="Times New Roman" w:cs="Times New Roman"/>
          <w:sz w:val="24"/>
          <w:szCs w:val="24"/>
          <w:lang w:eastAsia="ru-RU"/>
        </w:rPr>
        <w:t>, распространяются</w:t>
      </w:r>
      <w:r w:rsidR="00B20308" w:rsidRPr="00B203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20308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 w:rsidR="00B20308" w:rsidRPr="00B203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20308" w:rsidRPr="00641FD9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государственных и муниципальных служащих, к</w:t>
      </w:r>
      <w:r w:rsidR="00B203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оторые </w:t>
      </w:r>
      <w:r w:rsidR="00B20308" w:rsidRPr="00641FD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ранее занимал</w:t>
      </w:r>
      <w:r w:rsidR="00B20308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B20308" w:rsidRPr="00641F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должности, в</w:t>
      </w:r>
      <w:r w:rsidR="00672D09">
        <w:rPr>
          <w:rFonts w:ascii="Times New Roman" w:eastAsia="Times New Roman" w:hAnsi="Times New Roman" w:cs="Times New Roman"/>
          <w:sz w:val="24"/>
          <w:szCs w:val="24"/>
          <w:lang w:eastAsia="ru-RU"/>
        </w:rPr>
        <w:t>ключенны</w:t>
      </w:r>
      <w:r w:rsidR="00B20308" w:rsidRPr="00641FD9">
        <w:rPr>
          <w:rFonts w:ascii="Times New Roman" w:eastAsia="Times New Roman" w:hAnsi="Times New Roman" w:cs="Times New Roman"/>
          <w:sz w:val="24"/>
          <w:szCs w:val="24"/>
          <w:lang w:eastAsia="ru-RU"/>
        </w:rPr>
        <w:t>е в специальны</w:t>
      </w:r>
      <w:r w:rsidR="00B20308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B20308" w:rsidRPr="00641F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203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перечни (в отношении должностей муниципальной службы перечни устанавливаются муниципальными правовыми актами). </w:t>
      </w:r>
    </w:p>
    <w:p w:rsidR="00B20308" w:rsidRDefault="00641FD9" w:rsidP="00B2030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1F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Данные ограничения действуют в течение двух лет после увольнения с государственной или муниципальной службы и распространяются на должности в организации, замещаемые по трудовому договору, и (или) на выполнение в данной организации работ (оказание данной организации услуг) в течение месяца стоимостью более ста тысяч рублей на условиях гражданско-правового договора (гражданско-правовых договоров) в случае, если отдельные функции государственного, муниципального (административного) управления данной организацией входили в должностные (служебные) обязанности государственного или муниципального служащего. </w:t>
      </w:r>
    </w:p>
    <w:p w:rsidR="00B20308" w:rsidRDefault="00641FD9" w:rsidP="00B2030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1F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Основная роль по контролю предусмотренных ограничений возлагается на комиссии по соблюдению требований к служебному поведению государственных гражданских служащих Российской Федерации (муниципальных служащих) и урегулированию конфликтов интересов (далее - Комиссии). Именно указанные Комиссии должны дать согласие на занятие бывшим государственным или муниципальным служащим должности в организации, выполнение работ (оказание услуг) в данной организации, если в его прежние обязанности входили отдельные функции государственного управления данной организацией. </w:t>
      </w:r>
    </w:p>
    <w:p w:rsidR="00B20308" w:rsidRDefault="00641FD9" w:rsidP="00B2030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1F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Деятельность Комиссий регламентирована Указом Президента РФ от 01.07.2010 </w:t>
      </w:r>
      <w:r w:rsidR="00B20308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Pr="00641F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821 </w:t>
      </w:r>
      <w:r w:rsidR="00B20308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641FD9">
        <w:rPr>
          <w:rFonts w:ascii="Times New Roman" w:eastAsia="Times New Roman" w:hAnsi="Times New Roman" w:cs="Times New Roman"/>
          <w:sz w:val="24"/>
          <w:szCs w:val="24"/>
          <w:lang w:eastAsia="ru-RU"/>
        </w:rPr>
        <w:t>О комиссиях по соблюдению требований к служебному поведению федеральных государственных гражданских служащих и урегулированию конфликта интересов</w:t>
      </w:r>
      <w:r w:rsidR="00B20308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641F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актами федеральных государственных органов, актами государственных органов субъектов РФ, муниципальными правовыми актами. </w:t>
      </w:r>
    </w:p>
    <w:p w:rsidR="00B20308" w:rsidRDefault="00641FD9" w:rsidP="00B2030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1FD9">
        <w:rPr>
          <w:rFonts w:ascii="Times New Roman" w:eastAsia="Times New Roman" w:hAnsi="Times New Roman" w:cs="Times New Roman"/>
          <w:sz w:val="24"/>
          <w:szCs w:val="24"/>
          <w:lang w:eastAsia="ru-RU"/>
        </w:rPr>
        <w:t>В течение 2 лет после увольнения государственног</w:t>
      </w:r>
      <w:r w:rsidR="00672D09">
        <w:rPr>
          <w:rFonts w:ascii="Times New Roman" w:eastAsia="Times New Roman" w:hAnsi="Times New Roman" w:cs="Times New Roman"/>
          <w:sz w:val="24"/>
          <w:szCs w:val="24"/>
          <w:lang w:eastAsia="ru-RU"/>
        </w:rPr>
        <w:t>о или муниципального служащего К</w:t>
      </w:r>
      <w:r w:rsidRPr="00641F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омиссии могут выступить против занятия им должности в организации. </w:t>
      </w:r>
    </w:p>
    <w:p w:rsidR="00672D09" w:rsidRDefault="00641FD9" w:rsidP="00672D0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1F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ч. 1.1 </w:t>
      </w:r>
      <w:r w:rsidR="00B20308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анализир</w:t>
      </w:r>
      <w:r w:rsidRPr="00641FD9">
        <w:rPr>
          <w:rFonts w:ascii="Times New Roman" w:eastAsia="Times New Roman" w:hAnsi="Times New Roman" w:cs="Times New Roman"/>
          <w:sz w:val="24"/>
          <w:szCs w:val="24"/>
          <w:lang w:eastAsia="ru-RU"/>
        </w:rPr>
        <w:t>уемой статьи после обращения гражданина, ранее замещавшего должность государственной или муниципальной службы, о даче согласия на замещение на условиях трудового договора должности в организации и (или) на выполнение в данной организации работ (оказание данной организации услуг) на условиях гражданско-правового договора Комиссия обязана рассмотреть данное письменное обращение гражданина</w:t>
      </w:r>
      <w:r w:rsidR="00B203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 </w:t>
      </w:r>
      <w:r w:rsidR="00B20308" w:rsidRPr="00B20308">
        <w:rPr>
          <w:rFonts w:ascii="Times New Roman" w:eastAsia="Times New Roman" w:hAnsi="Times New Roman" w:cs="Times New Roman"/>
          <w:sz w:val="24"/>
          <w:szCs w:val="24"/>
          <w:lang w:eastAsia="ru-RU"/>
        </w:rPr>
        <w:t>а также проинформироват</w:t>
      </w:r>
      <w:r w:rsidR="00B20308">
        <w:rPr>
          <w:rFonts w:ascii="Times New Roman" w:eastAsia="Times New Roman" w:hAnsi="Times New Roman" w:cs="Times New Roman"/>
          <w:sz w:val="24"/>
          <w:szCs w:val="24"/>
          <w:lang w:eastAsia="ru-RU"/>
        </w:rPr>
        <w:t>ь гражданина о принятом решении</w:t>
      </w:r>
      <w:r w:rsidRPr="00641F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672D09" w:rsidRDefault="00641FD9" w:rsidP="00672D0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1F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силу </w:t>
      </w:r>
      <w:r w:rsidR="00672D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части </w:t>
      </w:r>
      <w:r w:rsidR="00E31655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641F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статьи</w:t>
      </w:r>
      <w:r w:rsidR="00672D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12 Федерального закона </w:t>
      </w:r>
      <w:r w:rsidRPr="00641F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бывшему государственному или муниципальному служащему в течение 2 лет после </w:t>
      </w:r>
      <w:r w:rsidR="00672D09">
        <w:rPr>
          <w:rFonts w:ascii="Times New Roman" w:eastAsia="Times New Roman" w:hAnsi="Times New Roman" w:cs="Times New Roman"/>
          <w:sz w:val="24"/>
          <w:szCs w:val="24"/>
          <w:lang w:eastAsia="ru-RU"/>
        </w:rPr>
        <w:t>увольне</w:t>
      </w:r>
      <w:r w:rsidRPr="00641F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ния </w:t>
      </w:r>
      <w:r w:rsidR="00672D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</w:t>
      </w:r>
      <w:r w:rsidRPr="00641F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государственной и муниципальной службы при заключении трудовых или гражданско-правовых договоров на выполнение работ (оказание услуг) вменено в обязанность извещение нового нанимателя о прежнем месте службы. </w:t>
      </w:r>
    </w:p>
    <w:p w:rsidR="00672D09" w:rsidRPr="00672D09" w:rsidRDefault="00672D09" w:rsidP="00672D0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2D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Несоблюдение гражданином, замещавшим должности государственной или муниципальной службы, перечень которых устанавливается нормативными правовыми актами Российской Федерации, после увольнения с государственной или муниципальной службы требования, предусмотренного частью 2 настоящей статьи, влечет прекращение </w:t>
      </w:r>
      <w:r w:rsidRPr="00672D0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трудового или гражданско-правового договора на выполнение работ (оказание услуг), указанного в части 1 настоящей статьи, заключенного с указанным гражданином. </w:t>
      </w:r>
    </w:p>
    <w:p w:rsidR="00672D09" w:rsidRDefault="00672D09" w:rsidP="00641FD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41FD9" w:rsidRDefault="00641FD9" w:rsidP="00641FD9">
      <w:pPr>
        <w:spacing w:after="0" w:line="240" w:lineRule="auto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:rsidR="00641FD9" w:rsidRPr="001E372B" w:rsidRDefault="00641FD9" w:rsidP="00641FD9">
      <w:pPr>
        <w:spacing w:after="0" w:line="240" w:lineRule="auto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:rsidR="00641FD9" w:rsidRPr="001E372B" w:rsidRDefault="00641FD9" w:rsidP="00641FD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1E372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Старший помощник прокурора</w:t>
      </w:r>
    </w:p>
    <w:p w:rsidR="00641FD9" w:rsidRPr="001E372B" w:rsidRDefault="00641FD9" w:rsidP="00641FD9">
      <w:pPr>
        <w:spacing w:after="0" w:line="240" w:lineRule="exac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1E372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Аларского района</w:t>
      </w:r>
    </w:p>
    <w:p w:rsidR="00641FD9" w:rsidRPr="001E372B" w:rsidRDefault="00641FD9" w:rsidP="00641FD9">
      <w:pPr>
        <w:spacing w:after="0" w:line="240" w:lineRule="exac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641FD9" w:rsidRPr="001E372B" w:rsidRDefault="00641FD9" w:rsidP="00641FD9">
      <w:pPr>
        <w:spacing w:after="0" w:line="240" w:lineRule="exac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1E372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младший советник юстиции                                                                                А.П. Николаева</w:t>
      </w:r>
    </w:p>
    <w:p w:rsidR="00641FD9" w:rsidRPr="001E372B" w:rsidRDefault="00641FD9" w:rsidP="00641FD9">
      <w:pPr>
        <w:spacing w:after="0" w:line="240" w:lineRule="exac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641FD9" w:rsidRPr="001E372B" w:rsidRDefault="00641FD9" w:rsidP="00641FD9">
      <w:pPr>
        <w:spacing w:after="0" w:line="240" w:lineRule="exac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641FD9" w:rsidRPr="007565BB" w:rsidRDefault="00641FD9" w:rsidP="00641FD9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1045B" w:rsidRDefault="0051045B"/>
    <w:sectPr w:rsidR="0051045B" w:rsidSect="00E31655">
      <w:pgSz w:w="11906" w:h="16838"/>
      <w:pgMar w:top="1134" w:right="850" w:bottom="170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4E74"/>
    <w:rsid w:val="0051045B"/>
    <w:rsid w:val="00594E74"/>
    <w:rsid w:val="00641FD9"/>
    <w:rsid w:val="0067173F"/>
    <w:rsid w:val="00672D09"/>
    <w:rsid w:val="00B20308"/>
    <w:rsid w:val="00D268C7"/>
    <w:rsid w:val="00E31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536ED0B-70ED-4423-9F1D-701B9AB034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1FD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41F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641FD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018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69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979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98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72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0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7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573</Words>
  <Characters>3271</Characters>
  <Application>Microsoft Office Word</Application>
  <DocSecurity>4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Николаева Арина Петровна</dc:creator>
  <cp:keywords/>
  <dc:description/>
  <cp:lastModifiedBy>Протасова Дина Олеговна</cp:lastModifiedBy>
  <cp:revision>2</cp:revision>
  <dcterms:created xsi:type="dcterms:W3CDTF">2022-05-25T04:12:00Z</dcterms:created>
  <dcterms:modified xsi:type="dcterms:W3CDTF">2022-05-25T04:12:00Z</dcterms:modified>
</cp:coreProperties>
</file>