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E1" w:rsidRPr="009F743B" w:rsidRDefault="007451CF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3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C77F73">
        <w:rPr>
          <w:rFonts w:ascii="Arial" w:eastAsia="Times New Roman" w:hAnsi="Arial" w:cs="Arial"/>
          <w:b/>
          <w:sz w:val="32"/>
          <w:szCs w:val="32"/>
          <w:lang w:eastAsia="ru-RU"/>
        </w:rPr>
        <w:t>НЕЛЬХАЙ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Pr="009C6BE1" w:rsidRDefault="009C6BE1" w:rsidP="009C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C77F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НЕЛЬХАЙ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 xml:space="preserve">льного образования 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«Нельхай»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7451CF" w:rsidRDefault="00484ACE" w:rsidP="00484ACE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51C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  <w:r w:rsidR="009C6BE1" w:rsidRPr="007451CF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постановление в 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 w:rsidR="00C77F73" w:rsidRDefault="009C6BE1" w:rsidP="00C77F7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возложить 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главу муниципального образования «Нельхай» Егоров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О.Н.</w:t>
      </w:r>
    </w:p>
    <w:p w:rsidR="009C6BE1" w:rsidRPr="009C6BE1" w:rsidRDefault="009C6BE1" w:rsidP="00C77F7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451CF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51CF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Default="00C77F7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Егорова О.Н.</w:t>
      </w:r>
    </w:p>
    <w:p w:rsidR="007451CF" w:rsidRPr="009C6BE1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 </w:t>
      </w:r>
    </w:p>
    <w:p w:rsidR="009C6BE1" w:rsidRPr="00C77F73" w:rsidRDefault="009C6BE1" w:rsidP="00C77F73">
      <w:pPr>
        <w:spacing w:after="0" w:line="240" w:lineRule="auto"/>
        <w:ind w:firstLine="5245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Приложение № 1 </w:t>
      </w:r>
    </w:p>
    <w:p w:rsidR="009C6BE1" w:rsidRPr="00C77F73" w:rsidRDefault="009C6BE1" w:rsidP="00C77F73">
      <w:pPr>
        <w:spacing w:after="0" w:line="240" w:lineRule="auto"/>
        <w:ind w:firstLine="5245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к постановлению 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дминистрации </w:t>
      </w:r>
    </w:p>
    <w:p w:rsidR="009C6BE1" w:rsidRPr="00C77F73" w:rsidRDefault="00EC0EB5" w:rsidP="009C6BE1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F17ACA" w:rsidRPr="00C77F73" w:rsidRDefault="00C77F73" w:rsidP="007451CF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«Нельхай»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от </w:t>
      </w:r>
      <w:r w:rsidR="007451CF" w:rsidRPr="007451CF">
        <w:rPr>
          <w:rFonts w:ascii="Arial" w:eastAsia="Times New Roman" w:hAnsi="Arial" w:cs="Arial"/>
          <w:sz w:val="24"/>
          <w:szCs w:val="28"/>
          <w:lang w:eastAsia="ru-RU"/>
        </w:rPr>
        <w:t>31.05.2023 г. № 19</w:t>
      </w:r>
      <w:r w:rsidR="007451CF">
        <w:rPr>
          <w:rFonts w:ascii="Arial" w:eastAsia="Times New Roman" w:hAnsi="Arial" w:cs="Arial"/>
          <w:sz w:val="24"/>
          <w:szCs w:val="28"/>
          <w:lang w:eastAsia="ru-RU"/>
        </w:rPr>
        <w:t>-П</w:t>
      </w:r>
    </w:p>
    <w:p w:rsidR="009C6BE1" w:rsidRPr="00C77F73" w:rsidRDefault="009C6BE1" w:rsidP="009C6BE1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ПОЛОЖЕНИЕ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C77F73" w:rsidRPr="00C77F73">
        <w:rPr>
          <w:rFonts w:ascii="Arial" w:eastAsia="Times New Roman" w:hAnsi="Arial" w:cs="Arial"/>
          <w:b/>
          <w:sz w:val="24"/>
          <w:szCs w:val="32"/>
          <w:lang w:eastAsia="ru-RU"/>
        </w:rPr>
        <w:t>НЕЛЬХАЙ</w:t>
      </w: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»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И ОБЕСПЕЧЕНИ</w:t>
      </w:r>
      <w:r w:rsidR="00EC0EB5"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Я</w:t>
      </w: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ГРАЖДАН ЖИЛЫМИ ПОМЕЩЕНИЯМИ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ДЛЯ СОЦИАЛЬНОЙ ЗАЩИТЫ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F17ACA" w:rsidRPr="00C77F73" w:rsidRDefault="00F17AC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Глава 1. ОБЩИЕ ПОЛОЖЕНИЯ</w:t>
      </w:r>
    </w:p>
    <w:p w:rsidR="00F17ACA" w:rsidRPr="00C77F73" w:rsidRDefault="00F17ACA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 - Закон Иркутской области                 № 117-оз).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(далее - учет граждан) и обеспечения граждан жилыми помещениями для социальной защиты.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4. Включение специализированного жилого помещения </w:t>
      </w:r>
      <w:proofErr w:type="gramStart"/>
      <w:r w:rsidRPr="00C77F73">
        <w:rPr>
          <w:rFonts w:ascii="Arial" w:eastAsia="Times New Roman" w:hAnsi="Arial" w:cs="Arial"/>
          <w:sz w:val="24"/>
          <w:szCs w:val="28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</w:p>
    <w:p w:rsidR="00EC0EB5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». </w:t>
      </w:r>
    </w:p>
    <w:p w:rsidR="00F17ACA" w:rsidRPr="00C77F73" w:rsidRDefault="00F17ACA" w:rsidP="00F17A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Глава 2. ПОРЯДОК УЧЕТА ГРАЖДАН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6. </w:t>
      </w:r>
      <w:proofErr w:type="gramStart"/>
      <w:r w:rsidRPr="00C77F73">
        <w:rPr>
          <w:rFonts w:ascii="Arial" w:eastAsia="Times New Roman" w:hAnsi="Arial" w:cs="Arial"/>
          <w:sz w:val="24"/>
          <w:szCs w:val="28"/>
          <w:lang w:eastAsia="ru-RU"/>
        </w:rPr>
        <w:t>Жилые помещения для социальной защиты специализированного жилищного фонда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C77F73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и относящихся к категориям, установленным статьей 2 Закона Иркутской области</w:t>
      </w:r>
      <w:proofErr w:type="gramEnd"/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муниципального образования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фонда по форме согласно приложению № 2 к настоящему Положению.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10.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Администрация 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12. Учет граждан ведется администрацие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й муниципального образования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по дате принятия решения о постановке гражданина на учет.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едется администрацией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по форме согласно приложению № 3 к настоящему Положению.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14.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Администрация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в той же последовательности, в которой граждане приняты на учет, формирует: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16. Граждане снимаются с учета по основаниям</w:t>
      </w:r>
      <w:r w:rsidR="009F743B" w:rsidRPr="00C77F73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указанным в части 12 статьи 3 Закона Иркутской области № 117-оз. </w:t>
      </w:r>
    </w:p>
    <w:p w:rsidR="009C6BE1" w:rsidRPr="00C77F73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17. Администрация </w:t>
      </w:r>
      <w:r w:rsidR="009C6BE1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="009C6BE1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ежегодно: 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9F743B" w:rsidRPr="00C77F73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Глава 3. ОБЕСПЕЧЕНИЕ ЖИЛЫМ ПОМЕЩЕНИЕМ </w:t>
      </w:r>
    </w:p>
    <w:p w:rsidR="009C6BE1" w:rsidRPr="00C77F73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ДЛЯ СОЦИАЛЬНОЙ ЗАЩИТЫ</w:t>
      </w:r>
    </w:p>
    <w:p w:rsidR="009C6BE1" w:rsidRPr="00C77F73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C77F73">
        <w:rPr>
          <w:rFonts w:ascii="Arial" w:eastAsia="Times New Roman" w:hAnsi="Arial" w:cs="Arial"/>
          <w:sz w:val="24"/>
          <w:szCs w:val="28"/>
          <w:lang w:eastAsia="ru-RU"/>
        </w:rPr>
        <w:t>и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договоров безвозмездного пользования жилых помещений по форме согласно приложению № 4 к настоящему Положению.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20. 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23. </w:t>
      </w:r>
      <w:proofErr w:type="gramStart"/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  <w:proofErr w:type="gramEnd"/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1) в связи с утратой (разрушением) такого жилого помещения;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2) в случае смерти одиноко проживающего нанимателя;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4) по иным основаниям, предусмотренным ЖК РФ.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25. Договор безвозмездного пользования жилого помещения для социальной защиты может быть расторгнут в случаях, предусмотренных ЖК РФ.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EC0EB5" w:rsidRPr="00C77F73" w:rsidRDefault="009C6BE1" w:rsidP="00EC0EB5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Глава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</w:p>
    <w:p w:rsidR="009C6BE1" w:rsidRPr="00C77F73" w:rsidRDefault="00C77F7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Егорова О.Н.</w:t>
      </w:r>
      <w:r w:rsidR="009C6BE1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1CF" w:rsidRDefault="007451C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и </w:t>
      </w:r>
    </w:p>
    <w:p w:rsidR="009C6BE1" w:rsidRPr="00C77F73" w:rsidRDefault="009C6BE1" w:rsidP="009C6BE1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обеспечени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EC0EB5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C0EB5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Главе муниципального </w:t>
      </w:r>
    </w:p>
    <w:p w:rsidR="00EC0EB5" w:rsidRPr="00C77F73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образования </w:t>
      </w:r>
      <w:bookmarkStart w:id="0" w:name="_GoBack"/>
      <w:r w:rsidRPr="00C77F7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bookmarkEnd w:id="0"/>
    <w:p w:rsidR="009C6BE1" w:rsidRPr="00C77F73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Я, ____________________________________________________________________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gramStart"/>
      <w:r w:rsidRPr="00C77F73">
        <w:rPr>
          <w:rFonts w:ascii="Arial" w:eastAsia="Times New Roman" w:hAnsi="Arial" w:cs="Arial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proofErr w:type="gramEnd"/>
    </w:p>
    <w:p w:rsidR="009C6BE1" w:rsidRPr="00C77F73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C77F73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631"/>
        <w:gridCol w:w="3762"/>
        <w:gridCol w:w="1653"/>
        <w:gridCol w:w="909"/>
      </w:tblGrid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СНИЛС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545"/>
        <w:gridCol w:w="2555"/>
        <w:gridCol w:w="3817"/>
      </w:tblGrid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Извещение  о  постановке  на  учет  нуждающихся  в жилых помещениях </w:t>
      </w:r>
      <w:proofErr w:type="gramStart"/>
      <w:r w:rsidRPr="00C77F7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социальной  защиты  специализированного  жилищного  фонда  либо об отказе </w:t>
      </w:r>
      <w:proofErr w:type="gramStart"/>
      <w:r w:rsidRPr="00C77F73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___________/______________________/                 "__" _________ ___ год</w:t>
      </w:r>
      <w:r w:rsidR="009F743B" w:rsidRPr="00C77F73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451CF" w:rsidRPr="00C77F73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2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муни</w:t>
      </w:r>
      <w:r w:rsidR="009F743B" w:rsidRPr="00C77F73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и обеспечени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FB7F58" w:rsidRPr="00C77F73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C77F73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C77F73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9 </w:t>
            </w:r>
          </w:p>
        </w:tc>
      </w:tr>
    </w:tbl>
    <w:p w:rsidR="009C6BE1" w:rsidRPr="00C77F73" w:rsidRDefault="009C6BE1" w:rsidP="00C77F73">
      <w:pPr>
        <w:tabs>
          <w:tab w:val="left" w:pos="855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Courier New" w:eastAsia="Times New Roman" w:hAnsi="Courier New" w:cs="Courier New"/>
          <w:szCs w:val="24"/>
          <w:lang w:eastAsia="ru-RU"/>
        </w:rPr>
        <w:t xml:space="preserve">  </w:t>
      </w:r>
      <w:r w:rsidR="00C77F73" w:rsidRPr="00C77F73">
        <w:rPr>
          <w:rFonts w:ascii="Courier New" w:eastAsia="Times New Roman" w:hAnsi="Courier New" w:cs="Courier New"/>
          <w:szCs w:val="24"/>
          <w:lang w:eastAsia="ru-RU"/>
        </w:rPr>
        <w:tab/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03509B" w:rsidRPr="00C77F73" w:rsidRDefault="0003509B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3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C77F73" w:rsidRDefault="0003509B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и обеспечения</w:t>
      </w:r>
      <w:r w:rsidR="009C6BE1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C77F73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C77F73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/п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proofErr w:type="gramStart"/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>нятие решения органом местного с</w:t>
            </w: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C77F73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10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51CF" w:rsidRPr="00C77F73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F73" w:rsidRPr="00C77F73" w:rsidRDefault="00C77F7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4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и обеспечени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КНИГА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C77F73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1468"/>
        <w:gridCol w:w="1336"/>
        <w:gridCol w:w="676"/>
        <w:gridCol w:w="940"/>
        <w:gridCol w:w="808"/>
        <w:gridCol w:w="1072"/>
        <w:gridCol w:w="1336"/>
        <w:gridCol w:w="1456"/>
      </w:tblGrid>
      <w:tr w:rsidR="009C6BE1" w:rsidRPr="00C77F73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/п, </w:t>
            </w:r>
          </w:p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C77F73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       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         9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2847F5"/>
    <w:rsid w:val="003D0A6A"/>
    <w:rsid w:val="00484ACE"/>
    <w:rsid w:val="00536E04"/>
    <w:rsid w:val="007451CF"/>
    <w:rsid w:val="009C6BE1"/>
    <w:rsid w:val="009F743B"/>
    <w:rsid w:val="00C015D5"/>
    <w:rsid w:val="00C77F73"/>
    <w:rsid w:val="00E867FF"/>
    <w:rsid w:val="00EC0EB5"/>
    <w:rsid w:val="00F17ACA"/>
    <w:rsid w:val="00FB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2738</Words>
  <Characters>15609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12</cp:revision>
  <dcterms:created xsi:type="dcterms:W3CDTF">2023-04-12T09:40:00Z</dcterms:created>
  <dcterms:modified xsi:type="dcterms:W3CDTF">2023-05-31T07:58:00Z</dcterms:modified>
</cp:coreProperties>
</file>