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1CCD" w:rsidRPr="00BA022E" w:rsidRDefault="00911CCD" w:rsidP="00BA022E">
      <w:pPr>
        <w:pStyle w:val="ConsPlusNormal"/>
        <w:jc w:val="center"/>
        <w:outlineLvl w:val="0"/>
        <w:rPr>
          <w:b/>
          <w:bCs/>
          <w:color w:val="000000"/>
        </w:rPr>
      </w:pPr>
      <w:r w:rsidRPr="00BA022E">
        <w:rPr>
          <w:b/>
          <w:bCs/>
          <w:color w:val="000000"/>
        </w:rPr>
        <w:t>РОССИЙСКАЯ ФЕДЕРАЦИЯ</w:t>
      </w:r>
    </w:p>
    <w:p w:rsidR="00911CCD" w:rsidRPr="00BA022E" w:rsidRDefault="00911CCD" w:rsidP="00BA022E">
      <w:pPr>
        <w:pStyle w:val="ConsPlusNormal"/>
        <w:jc w:val="center"/>
        <w:outlineLvl w:val="0"/>
        <w:rPr>
          <w:b/>
          <w:bCs/>
          <w:color w:val="000000"/>
        </w:rPr>
      </w:pPr>
      <w:r w:rsidRPr="00BA022E">
        <w:rPr>
          <w:b/>
          <w:bCs/>
          <w:color w:val="000000"/>
        </w:rPr>
        <w:t>ИРКУТСКАЯ ОБЛАСТЬ</w:t>
      </w:r>
    </w:p>
    <w:p w:rsidR="00911CCD" w:rsidRPr="00BA022E" w:rsidRDefault="00911CCD" w:rsidP="00BA022E">
      <w:pPr>
        <w:pStyle w:val="ConsPlusNormal"/>
        <w:jc w:val="center"/>
        <w:outlineLvl w:val="0"/>
        <w:rPr>
          <w:b/>
          <w:bCs/>
          <w:color w:val="000000"/>
        </w:rPr>
      </w:pPr>
      <w:r w:rsidRPr="00BA022E">
        <w:rPr>
          <w:b/>
          <w:bCs/>
          <w:color w:val="000000"/>
        </w:rPr>
        <w:t>АЛАРСКИЙ РАЙОН</w:t>
      </w:r>
    </w:p>
    <w:p w:rsidR="00911CCD" w:rsidRPr="00BA022E" w:rsidRDefault="00911CCD" w:rsidP="00BA022E">
      <w:pPr>
        <w:pStyle w:val="ConsPlusNormal"/>
        <w:pBdr>
          <w:bottom w:val="single" w:sz="12" w:space="1" w:color="auto"/>
        </w:pBdr>
        <w:jc w:val="center"/>
        <w:outlineLvl w:val="0"/>
        <w:rPr>
          <w:b/>
          <w:bCs/>
          <w:color w:val="000000"/>
        </w:rPr>
      </w:pPr>
      <w:r>
        <w:rPr>
          <w:b/>
          <w:bCs/>
          <w:color w:val="000000"/>
        </w:rPr>
        <w:t>МУНИЦИПАЛЬНОЕ ОБРАЗОВАНИЕ «Нельхай»</w:t>
      </w:r>
    </w:p>
    <w:p w:rsidR="00911CCD" w:rsidRPr="00BA022E" w:rsidRDefault="00911CCD" w:rsidP="00BA022E">
      <w:pPr>
        <w:pStyle w:val="ConsPlusNormal"/>
        <w:pBdr>
          <w:bottom w:val="single" w:sz="12" w:space="1" w:color="auto"/>
        </w:pBdr>
        <w:jc w:val="center"/>
        <w:outlineLvl w:val="0"/>
        <w:rPr>
          <w:b/>
          <w:bCs/>
          <w:color w:val="000000"/>
        </w:rPr>
      </w:pPr>
      <w:r w:rsidRPr="00BA022E">
        <w:rPr>
          <w:b/>
          <w:bCs/>
          <w:color w:val="000000"/>
        </w:rPr>
        <w:t>АДМИНИСТРАЦИЯ</w:t>
      </w:r>
    </w:p>
    <w:p w:rsidR="00911CCD" w:rsidRPr="00BA022E" w:rsidRDefault="00911CCD" w:rsidP="00BA022E">
      <w:pPr>
        <w:pStyle w:val="ConsPlusNormal"/>
        <w:pBdr>
          <w:bottom w:val="single" w:sz="12" w:space="1" w:color="auto"/>
        </w:pBdr>
        <w:jc w:val="center"/>
        <w:outlineLvl w:val="0"/>
        <w:rPr>
          <w:b/>
          <w:bCs/>
          <w:color w:val="000000"/>
        </w:rPr>
      </w:pPr>
      <w:r w:rsidRPr="00BA022E">
        <w:rPr>
          <w:b/>
          <w:bCs/>
          <w:color w:val="000000"/>
        </w:rPr>
        <w:t>ПОСТАНОВЛЕНИЕ</w:t>
      </w:r>
    </w:p>
    <w:p w:rsidR="00911CCD" w:rsidRPr="00BA022E" w:rsidRDefault="00911CCD" w:rsidP="00AF353C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911CCD" w:rsidRPr="00BA022E" w:rsidRDefault="00911CCD" w:rsidP="00AF353C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195BFF">
        <w:rPr>
          <w:rFonts w:ascii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от 23.11.2016 г. № 65/1-П    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с. Апхульта   </w:t>
      </w:r>
    </w:p>
    <w:p w:rsidR="00911CCD" w:rsidRPr="00BA022E" w:rsidRDefault="00911CCD" w:rsidP="00BA022E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911CCD" w:rsidRPr="00BA022E" w:rsidRDefault="00911CCD" w:rsidP="00AF353C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911CCD" w:rsidRPr="00BA022E" w:rsidRDefault="00911CCD" w:rsidP="00AF353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BA022E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Об утверждении П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орядка</w:t>
      </w:r>
      <w:r w:rsidRPr="00BA022E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деятельности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общественных кладбищ</w:t>
      </w:r>
    </w:p>
    <w:p w:rsidR="00911CCD" w:rsidRPr="00BA022E" w:rsidRDefault="00911CCD" w:rsidP="00AF353C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BA022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911CCD" w:rsidRDefault="00911CCD" w:rsidP="00BA022E">
      <w:pPr>
        <w:shd w:val="clear" w:color="auto" w:fill="FFFFFF"/>
        <w:spacing w:before="75" w:after="75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BA022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В соответствии с </w:t>
      </w:r>
      <w:r w:rsidRPr="003A1D1D">
        <w:rPr>
          <w:rFonts w:ascii="Times New Roman" w:hAnsi="Times New Roman" w:cs="Times New Roman"/>
          <w:sz w:val="24"/>
          <w:szCs w:val="24"/>
        </w:rPr>
        <w:t xml:space="preserve">Федеральным </w:t>
      </w:r>
      <w:hyperlink r:id="rId4" w:history="1">
        <w:r w:rsidRPr="003A1D1D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3A1D1D">
        <w:rPr>
          <w:rFonts w:ascii="Times New Roman" w:hAnsi="Times New Roman" w:cs="Times New Roman"/>
          <w:sz w:val="24"/>
          <w:szCs w:val="24"/>
        </w:rPr>
        <w:t xml:space="preserve"> от 06.10.2003 № 131-ФЗ «Об общих принципах организации местного самоуправления в Российской Федерации»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3A1D1D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Федеральным законом</w:t>
      </w:r>
      <w:r w:rsidRPr="00BA022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от 12.01.1996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№</w:t>
      </w:r>
      <w:r w:rsidRPr="00BA022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8-ФЗ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«</w:t>
      </w:r>
      <w:r w:rsidRPr="00BA022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 погребении и похоронном деле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»</w:t>
      </w:r>
      <w:r w:rsidRPr="00BA022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, руководствуясь Уставом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МО «Нельхай»,</w:t>
      </w:r>
    </w:p>
    <w:p w:rsidR="00911CCD" w:rsidRDefault="00911CCD" w:rsidP="00BA022E">
      <w:pPr>
        <w:shd w:val="clear" w:color="auto" w:fill="FFFFFF"/>
        <w:spacing w:before="75" w:after="75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911CCD" w:rsidRDefault="00911CCD" w:rsidP="00BA022E">
      <w:pPr>
        <w:shd w:val="clear" w:color="auto" w:fill="FFFFFF"/>
        <w:tabs>
          <w:tab w:val="left" w:pos="3150"/>
        </w:tabs>
        <w:spacing w:before="75" w:after="75" w:line="240" w:lineRule="auto"/>
        <w:ind w:firstLine="708"/>
        <w:jc w:val="center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ПОСТАНОВЛЯЮ:</w:t>
      </w:r>
    </w:p>
    <w:p w:rsidR="00911CCD" w:rsidRPr="001B2281" w:rsidRDefault="00911CCD" w:rsidP="00BA022E">
      <w:pPr>
        <w:shd w:val="clear" w:color="auto" w:fill="FFFFFF"/>
        <w:tabs>
          <w:tab w:val="left" w:pos="3150"/>
        </w:tabs>
        <w:spacing w:before="75" w:after="75" w:line="240" w:lineRule="auto"/>
        <w:ind w:firstLine="708"/>
        <w:jc w:val="center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911CCD" w:rsidRPr="001B2281" w:rsidRDefault="00911CCD" w:rsidP="00AF353C">
      <w:pPr>
        <w:shd w:val="clear" w:color="auto" w:fill="FFFFFF"/>
        <w:spacing w:before="75" w:after="75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1B228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1. Утвердить Порядок деятельности общественных кладбищ (прилагается).</w:t>
      </w:r>
    </w:p>
    <w:p w:rsidR="00911CCD" w:rsidRPr="001B2281" w:rsidRDefault="00911CCD" w:rsidP="00BA022E">
      <w:pPr>
        <w:pStyle w:val="ConsPlusNormal"/>
        <w:ind w:right="-57"/>
        <w:jc w:val="both"/>
        <w:rPr>
          <w:rFonts w:ascii="Times New Roman" w:hAnsi="Times New Roman" w:cs="Times New Roman"/>
        </w:rPr>
      </w:pPr>
      <w:r w:rsidRPr="001B2281">
        <w:rPr>
          <w:rFonts w:ascii="Times New Roman" w:hAnsi="Times New Roman" w:cs="Times New Roman"/>
          <w:color w:val="000000"/>
        </w:rPr>
        <w:t>2. Опубликовать настоящее постановление</w:t>
      </w:r>
      <w:r w:rsidRPr="001B2281">
        <w:rPr>
          <w:rFonts w:ascii="Times New Roman" w:hAnsi="Times New Roman" w:cs="Times New Roman"/>
        </w:rPr>
        <w:t xml:space="preserve"> в информационном печатном издании муниципального образования </w:t>
      </w:r>
      <w:r>
        <w:rPr>
          <w:rFonts w:ascii="Times New Roman" w:hAnsi="Times New Roman" w:cs="Times New Roman"/>
          <w:color w:val="000000"/>
        </w:rPr>
        <w:t>«Нельхай»</w:t>
      </w:r>
      <w:r w:rsidRPr="001B2281">
        <w:rPr>
          <w:rFonts w:ascii="Times New Roman" w:hAnsi="Times New Roman" w:cs="Times New Roman"/>
        </w:rPr>
        <w:t xml:space="preserve"> «</w:t>
      </w:r>
      <w:r>
        <w:rPr>
          <w:rFonts w:ascii="Times New Roman" w:hAnsi="Times New Roman" w:cs="Times New Roman"/>
        </w:rPr>
        <w:t xml:space="preserve">Нельхайский </w:t>
      </w:r>
      <w:r w:rsidRPr="001B2281">
        <w:rPr>
          <w:rFonts w:ascii="Times New Roman" w:hAnsi="Times New Roman" w:cs="Times New Roman"/>
        </w:rPr>
        <w:t xml:space="preserve">вестник» и разместить на официальном сайте  муниципального образования </w:t>
      </w:r>
      <w:r>
        <w:rPr>
          <w:rFonts w:ascii="Times New Roman" w:hAnsi="Times New Roman" w:cs="Times New Roman"/>
          <w:color w:val="000000"/>
        </w:rPr>
        <w:t>«Нельхай»</w:t>
      </w:r>
      <w:r w:rsidRPr="001B2281">
        <w:rPr>
          <w:rFonts w:ascii="Times New Roman" w:hAnsi="Times New Roman" w:cs="Times New Roman"/>
        </w:rPr>
        <w:t xml:space="preserve"> в информационно-телекоммуникационной сети «Интернет».</w:t>
      </w:r>
    </w:p>
    <w:p w:rsidR="00911CCD" w:rsidRPr="001B2281" w:rsidRDefault="00911CCD" w:rsidP="00AF353C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1B228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3. Контроль за исполнением настоящего постановления оставляю за собой.</w:t>
      </w:r>
      <w:r w:rsidRPr="001B228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911CCD" w:rsidRPr="001B2281" w:rsidRDefault="00911CCD" w:rsidP="00BA022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1B2281">
        <w:rPr>
          <w:rFonts w:ascii="Times New Roman" w:hAnsi="Times New Roman" w:cs="Times New Roman"/>
          <w:color w:val="000000"/>
        </w:rPr>
        <w:br/>
      </w:r>
      <w:r w:rsidRPr="001B2281">
        <w:rPr>
          <w:rFonts w:ascii="Times New Roman" w:hAnsi="Times New Roman" w:cs="Times New Roman"/>
          <w:color w:val="000000"/>
        </w:rPr>
        <w:br/>
      </w:r>
      <w:r w:rsidRPr="001B2281">
        <w:rPr>
          <w:rFonts w:ascii="Times New Roman" w:hAnsi="Times New Roman" w:cs="Times New Roman"/>
          <w:color w:val="000000"/>
        </w:rPr>
        <w:br/>
      </w:r>
      <w:r w:rsidRPr="001B2281">
        <w:rPr>
          <w:rFonts w:ascii="Times New Roman" w:hAnsi="Times New Roman" w:cs="Times New Roman"/>
        </w:rPr>
        <w:t xml:space="preserve">Глава МО </w:t>
      </w:r>
      <w:r>
        <w:rPr>
          <w:rFonts w:ascii="Times New Roman" w:hAnsi="Times New Roman" w:cs="Times New Roman"/>
          <w:color w:val="000000"/>
        </w:rPr>
        <w:t>«Нельхай»</w:t>
      </w:r>
      <w:r>
        <w:rPr>
          <w:rFonts w:ascii="Times New Roman" w:hAnsi="Times New Roman" w:cs="Times New Roman"/>
        </w:rPr>
        <w:t>:</w:t>
      </w:r>
      <w:r w:rsidRPr="001B2281">
        <w:rPr>
          <w:rFonts w:ascii="Times New Roman" w:hAnsi="Times New Roman" w:cs="Times New Roman"/>
        </w:rPr>
        <w:t xml:space="preserve">                                                                        </w:t>
      </w:r>
      <w:r>
        <w:rPr>
          <w:rFonts w:ascii="Times New Roman" w:hAnsi="Times New Roman" w:cs="Times New Roman"/>
        </w:rPr>
        <w:t>О.Н. Егорова</w:t>
      </w:r>
    </w:p>
    <w:p w:rsidR="00911CCD" w:rsidRPr="001B2281" w:rsidRDefault="00911CCD" w:rsidP="00BA022E">
      <w:pPr>
        <w:ind w:left="108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11CCD" w:rsidRDefault="00911CCD" w:rsidP="00BA022E">
      <w:pPr>
        <w:ind w:firstLine="540"/>
        <w:jc w:val="both"/>
        <w:rPr>
          <w:sz w:val="28"/>
          <w:szCs w:val="28"/>
        </w:rPr>
      </w:pPr>
    </w:p>
    <w:p w:rsidR="00911CCD" w:rsidRDefault="00911CCD" w:rsidP="00AF353C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BA022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br/>
      </w:r>
      <w:r w:rsidRPr="00BA022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br/>
      </w:r>
      <w:r w:rsidRPr="00BA022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br/>
      </w:r>
      <w:r w:rsidRPr="00BA022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br/>
      </w:r>
      <w:r w:rsidRPr="00BA022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br/>
      </w:r>
      <w:r w:rsidRPr="00BA022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911CCD" w:rsidRDefault="00911CCD" w:rsidP="00AF353C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911CCD" w:rsidRDefault="00911CCD" w:rsidP="00AF353C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911CCD" w:rsidRDefault="00911CCD" w:rsidP="00AF353C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911CCD" w:rsidRDefault="00911CCD" w:rsidP="00AF353C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911CCD" w:rsidRDefault="00911CCD" w:rsidP="00AF353C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911CCD" w:rsidRPr="00BA022E" w:rsidRDefault="00911CCD" w:rsidP="00AF353C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BA022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911CCD" w:rsidRPr="00BA022E" w:rsidRDefault="00911CCD" w:rsidP="00AF353C">
      <w:pPr>
        <w:shd w:val="clear" w:color="auto" w:fill="FFFFFF"/>
        <w:spacing w:before="75" w:after="75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BA022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Утвержден</w:t>
      </w:r>
    </w:p>
    <w:p w:rsidR="00911CCD" w:rsidRPr="00BA022E" w:rsidRDefault="00911CCD" w:rsidP="00AF353C">
      <w:pPr>
        <w:shd w:val="clear" w:color="auto" w:fill="FFFFFF"/>
        <w:spacing w:before="75" w:after="75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BA022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Постановлением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главы МО «Нельхай» </w:t>
      </w:r>
    </w:p>
    <w:p w:rsidR="00911CCD" w:rsidRPr="00BA022E" w:rsidRDefault="00911CCD" w:rsidP="00BA72A7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BA022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т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23.11.2016 г. № 65/1-П</w:t>
      </w:r>
      <w:r w:rsidRPr="00BA022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br/>
      </w:r>
      <w:r w:rsidRPr="00BA022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911CCD" w:rsidRPr="00BA022E" w:rsidRDefault="00911CCD" w:rsidP="00AF353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BA022E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ПОРЯДОК</w:t>
      </w:r>
    </w:p>
    <w:p w:rsidR="00911CCD" w:rsidRPr="00BA022E" w:rsidRDefault="00911CCD" w:rsidP="00AF353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BA022E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ДЕЯТЕЛЬНОСТИ ОБЩЕСТВЕННЫХ КЛАДБИЩ</w:t>
      </w:r>
    </w:p>
    <w:p w:rsidR="00911CCD" w:rsidRPr="00BA022E" w:rsidRDefault="00911CCD" w:rsidP="00AF353C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911CCD" w:rsidRPr="00BA022E" w:rsidRDefault="00911CCD" w:rsidP="00AF353C">
      <w:pPr>
        <w:shd w:val="clear" w:color="auto" w:fill="FFFFFF"/>
        <w:spacing w:before="75" w:after="75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BA022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1. ОБЩИЕ ПОЛОЖЕНИЯ</w:t>
      </w:r>
    </w:p>
    <w:p w:rsidR="00911CCD" w:rsidRPr="00BA022E" w:rsidRDefault="00911CCD" w:rsidP="00AF353C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BA022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911CCD" w:rsidRPr="00BA022E" w:rsidRDefault="00911CCD" w:rsidP="002A38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A022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1.1. Настоящий </w:t>
      </w:r>
      <w:r w:rsidRPr="003A1D1D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Порядок деятельности общественных кладбищ (далее - Порядок) разработан в соответствии с </w:t>
      </w:r>
      <w:r w:rsidRPr="003A1D1D">
        <w:rPr>
          <w:rFonts w:ascii="Times New Roman" w:hAnsi="Times New Roman" w:cs="Times New Roman"/>
          <w:sz w:val="24"/>
          <w:szCs w:val="24"/>
        </w:rPr>
        <w:t xml:space="preserve">Федеральным </w:t>
      </w:r>
      <w:hyperlink r:id="rId5" w:history="1">
        <w:r w:rsidRPr="003A1D1D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3A1D1D">
        <w:rPr>
          <w:rFonts w:ascii="Times New Roman" w:hAnsi="Times New Roman" w:cs="Times New Roman"/>
          <w:sz w:val="24"/>
          <w:szCs w:val="24"/>
        </w:rPr>
        <w:t xml:space="preserve"> от 06.10.2003 № 131-ФЗ «Об общих принципах организации местного самоуправления в Российской Федерации», </w:t>
      </w:r>
      <w:r w:rsidRPr="003A1D1D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Федеральным законом от 12.01.1996</w:t>
      </w:r>
      <w:r w:rsidRPr="00BA022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№</w:t>
      </w:r>
      <w:r w:rsidRPr="00BA022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8-ФЗ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«</w:t>
      </w:r>
      <w:r w:rsidRPr="00BA022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 погребении и похоронном деле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»</w:t>
      </w:r>
      <w:r w:rsidRPr="00BA022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BA022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анитарными правилами и нормами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«Гигиенические требования к размещению, устройству и содержанию кладбищ, зданий и сооружений похоронного назначения». </w:t>
      </w:r>
      <w:r w:rsidRPr="00BA022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СанПиН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2.1.2882-11» </w:t>
      </w:r>
      <w:r w:rsidRPr="00BA022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(утверждены Постановлением Главного государственного санитарного врача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РФ от </w:t>
      </w:r>
      <w:r>
        <w:rPr>
          <w:rFonts w:ascii="Times New Roman" w:hAnsi="Times New Roman" w:cs="Times New Roman"/>
          <w:sz w:val="24"/>
          <w:szCs w:val="24"/>
          <w:lang w:eastAsia="ru-RU"/>
        </w:rPr>
        <w:t>28.06.2011 № 84</w:t>
      </w:r>
      <w:r w:rsidRPr="00BA022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), Уставом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МО «Нельхай»</w:t>
      </w:r>
      <w:r w:rsidRPr="00BA022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11CCD" w:rsidRDefault="00911CCD" w:rsidP="00AF353C">
      <w:pPr>
        <w:shd w:val="clear" w:color="auto" w:fill="FFFFFF"/>
        <w:spacing w:before="75" w:after="75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BA022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1.2. Общественные кладбища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МО «   »</w:t>
      </w:r>
      <w:r w:rsidRPr="00BA022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нах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одятся в ведении администрации МО «Нельхай».</w:t>
      </w:r>
    </w:p>
    <w:p w:rsidR="00911CCD" w:rsidRPr="00BA022E" w:rsidRDefault="00911CCD" w:rsidP="00AF353C">
      <w:pPr>
        <w:shd w:val="clear" w:color="auto" w:fill="FFFFFF"/>
        <w:spacing w:before="75" w:after="75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BA022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1.3. Кладбище открыто для посещения граждан ежедневно: в летнее время - с 7 до 21 часа, в зимнее время - с 8 до 18 часов.</w:t>
      </w:r>
    </w:p>
    <w:p w:rsidR="00911CCD" w:rsidRDefault="00911CCD" w:rsidP="00AF353C">
      <w:pPr>
        <w:shd w:val="clear" w:color="auto" w:fill="FFFFFF"/>
        <w:spacing w:before="75" w:after="75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Погребение умерших осуществляется  ежедневно с 9 до 17 часов.</w:t>
      </w:r>
    </w:p>
    <w:p w:rsidR="00911CCD" w:rsidRPr="00BA022E" w:rsidRDefault="00911CCD" w:rsidP="00AE2F98">
      <w:pPr>
        <w:shd w:val="clear" w:color="auto" w:fill="FFFFFF"/>
        <w:spacing w:before="75" w:after="75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1.4</w:t>
      </w:r>
      <w:r w:rsidRPr="00BA022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. При главном входе на кладбище вывешивается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настоящий Порядок.</w:t>
      </w:r>
      <w:r w:rsidRPr="00BA022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911CCD" w:rsidRPr="00BA022E" w:rsidRDefault="00911CCD" w:rsidP="00AF353C">
      <w:pPr>
        <w:shd w:val="clear" w:color="auto" w:fill="FFFFFF"/>
        <w:spacing w:before="75" w:after="75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BA022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2. ПОРЯДОК ЗАХОРОНЕНИЯ, ПЕРЕЗАХОРОНЕНИЯ ТЕЛА УМЕРШЕГО,</w:t>
      </w:r>
    </w:p>
    <w:p w:rsidR="00911CCD" w:rsidRPr="00BA022E" w:rsidRDefault="00911CCD" w:rsidP="00AF353C">
      <w:pPr>
        <w:shd w:val="clear" w:color="auto" w:fill="FFFFFF"/>
        <w:spacing w:before="75" w:after="75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BA022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ЭКСГУМАЦИЯ ОСТАНКОВ</w:t>
      </w:r>
    </w:p>
    <w:p w:rsidR="00911CCD" w:rsidRPr="00BA022E" w:rsidRDefault="00911CCD" w:rsidP="00AF353C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911CCD" w:rsidRPr="00BA022E" w:rsidRDefault="00911CCD" w:rsidP="00AF353C">
      <w:pPr>
        <w:shd w:val="clear" w:color="auto" w:fill="FFFFFF"/>
        <w:spacing w:before="75" w:after="75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BA022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2.1. Захоронение умершего производится в соответствии с санитарными правилами не ранее чем через 24 часа после наступления смерти. Захоронение до истечени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BA022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24 часов после наступления смерти может производиться с учетом особенностей вероисповедальных и национальных традиций умершего.</w:t>
      </w:r>
    </w:p>
    <w:p w:rsidR="00911CCD" w:rsidRDefault="00911CCD" w:rsidP="00AF353C">
      <w:pPr>
        <w:shd w:val="clear" w:color="auto" w:fill="FFFFFF"/>
        <w:spacing w:before="75" w:after="75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BA022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2.2. Земельный участок для захоронения умершего отводится согласно нормам, установленным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муниципальными нормативными правовыми актами</w:t>
      </w:r>
      <w:r w:rsidRPr="00BA022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:rsidR="00911CCD" w:rsidRDefault="00911CCD" w:rsidP="00AF353C">
      <w:pPr>
        <w:shd w:val="clear" w:color="auto" w:fill="FFFFFF"/>
        <w:spacing w:before="75" w:after="75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BA022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2.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3</w:t>
      </w:r>
      <w:r w:rsidRPr="00BA022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. Перезахоронение останков умершего, захоронение умершего в родственную могилу допускается не ранее 10 лет с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момента предыдущего захоронения.</w:t>
      </w:r>
    </w:p>
    <w:p w:rsidR="00911CCD" w:rsidRPr="00BA022E" w:rsidRDefault="00911CCD" w:rsidP="00AF353C">
      <w:pPr>
        <w:shd w:val="clear" w:color="auto" w:fill="FFFFFF"/>
        <w:spacing w:before="75" w:after="75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2.4</w:t>
      </w:r>
      <w:r w:rsidRPr="00BA022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. Захоронение умершего рядом в родственную могилу (подзахоронение) допускается только в пределах имеющегося участка с разрешения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администрации МО «Нельхай»</w:t>
      </w:r>
      <w:r w:rsidRPr="00BA022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11CCD" w:rsidRPr="00BA022E" w:rsidRDefault="00911CCD" w:rsidP="00AE2F98">
      <w:pPr>
        <w:shd w:val="clear" w:color="auto" w:fill="FFFFFF"/>
        <w:spacing w:before="75" w:after="75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2.5</w:t>
      </w:r>
      <w:r w:rsidRPr="00BA022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 Эксгумация останков умерших производится с учетом сроков, установленных санитарными правилами устройства и содержания кладбищ.</w:t>
      </w:r>
      <w:r w:rsidRPr="00BA022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911CCD" w:rsidRPr="00BA022E" w:rsidRDefault="00911CCD" w:rsidP="00AF353C">
      <w:pPr>
        <w:shd w:val="clear" w:color="auto" w:fill="FFFFFF"/>
        <w:spacing w:before="75" w:after="75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BA022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3. УСТАНОВКА (МОНТАЖ) и ДЕМОНТАЖ НАДМОГИЛЬНЫХ СООРУЖЕНИЙ</w:t>
      </w:r>
    </w:p>
    <w:p w:rsidR="00911CCD" w:rsidRPr="00BA022E" w:rsidRDefault="00911CCD" w:rsidP="00AF353C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911CCD" w:rsidRPr="00BA022E" w:rsidRDefault="00911CCD" w:rsidP="00AF353C">
      <w:pPr>
        <w:shd w:val="clear" w:color="auto" w:fill="FFFFFF"/>
        <w:spacing w:before="75" w:after="75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BA022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3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.1. Надмогильные сооружения</w:t>
      </w:r>
      <w:r w:rsidRPr="00BA022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(па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мятники, ограды, цоколи и др.) </w:t>
      </w:r>
      <w:r w:rsidRPr="00BA022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устанавливаются исключительно в пределах отведенного земельного участка.</w:t>
      </w:r>
    </w:p>
    <w:p w:rsidR="00911CCD" w:rsidRPr="00BA022E" w:rsidRDefault="00911CCD" w:rsidP="00AF353C">
      <w:pPr>
        <w:shd w:val="clear" w:color="auto" w:fill="FFFFFF"/>
        <w:spacing w:before="75" w:after="75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3.2</w:t>
      </w:r>
      <w:r w:rsidRPr="00BA022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. Установка памятников, стел, мемориальных досок, других памятников-знаков и надмогильных сооружений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вне места</w:t>
      </w:r>
      <w:r w:rsidRPr="00BA022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захоронения запрещается.</w:t>
      </w:r>
    </w:p>
    <w:p w:rsidR="00911CCD" w:rsidRPr="00BA022E" w:rsidRDefault="00911CCD" w:rsidP="00AE2F98">
      <w:pPr>
        <w:shd w:val="clear" w:color="auto" w:fill="FFFFFF"/>
        <w:spacing w:before="75" w:after="75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BA022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3.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3</w:t>
      </w:r>
      <w:r w:rsidRPr="00BA022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. При демонтаже старых памятников посетители кладбища должны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вывозить их самостоятельно. </w:t>
      </w:r>
      <w:r w:rsidRPr="00BA022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911CCD" w:rsidRPr="00BA022E" w:rsidRDefault="00911CCD" w:rsidP="00AF353C">
      <w:pPr>
        <w:shd w:val="clear" w:color="auto" w:fill="FFFFFF"/>
        <w:spacing w:before="75" w:after="75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BA022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 СОДЕРЖАНИЕ МОГИЛ, НАДМОГИЛЬНЫХ СООРУЖЕНИЙ</w:t>
      </w:r>
    </w:p>
    <w:p w:rsidR="00911CCD" w:rsidRPr="00BA022E" w:rsidRDefault="00911CCD" w:rsidP="00AF353C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911CCD" w:rsidRPr="001B2281" w:rsidRDefault="00911CCD" w:rsidP="00AF353C">
      <w:pPr>
        <w:shd w:val="clear" w:color="auto" w:fill="FFFFFF"/>
        <w:spacing w:before="75" w:after="75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BA022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.1. Граждане (организации), произведшие захоронение, обязаны содержать захоронение, надмогильные сооружения и </w:t>
      </w:r>
      <w:r w:rsidRPr="001B228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зеленые насаждения (оформленный могильный холм, памятник, цоколь, цветник, необходимые сведения о захоронениях) в надлежащем состоянии собственными силами.</w:t>
      </w:r>
    </w:p>
    <w:p w:rsidR="00911CCD" w:rsidRPr="001B2281" w:rsidRDefault="00911CCD" w:rsidP="00AF353C">
      <w:pPr>
        <w:shd w:val="clear" w:color="auto" w:fill="FFFFFF"/>
        <w:spacing w:before="75" w:after="75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1B228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4.2. Образовавшиеся после осуществления захоронения и посещения кладбища  отходы посетители кладбища вывозят самостоятельно.</w:t>
      </w:r>
    </w:p>
    <w:p w:rsidR="00911CCD" w:rsidRPr="00BA022E" w:rsidRDefault="00911CCD" w:rsidP="00AE2F98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br/>
        <w:t>5</w:t>
      </w:r>
      <w:r w:rsidRPr="00BA022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 ПРАВИЛА ПОСЕЩЕНИЯ КЛАДБИЩ</w:t>
      </w:r>
      <w:r w:rsidRPr="00BA022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911CCD" w:rsidRPr="00BA022E" w:rsidRDefault="00911CCD" w:rsidP="00AF353C">
      <w:pPr>
        <w:shd w:val="clear" w:color="auto" w:fill="FFFFFF"/>
        <w:spacing w:before="75" w:after="75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5.</w:t>
      </w:r>
      <w:r w:rsidRPr="00BA022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1. На территории кладбища посетители должны соблюдать общественный порядок и тишину.</w:t>
      </w:r>
    </w:p>
    <w:p w:rsidR="00911CCD" w:rsidRPr="00BA022E" w:rsidRDefault="00911CCD" w:rsidP="00AF353C">
      <w:pPr>
        <w:shd w:val="clear" w:color="auto" w:fill="FFFFFF"/>
        <w:spacing w:before="75" w:after="75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BA022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BA022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 Посетители кладбища обязаны складировать венки в строго отведенном месте.</w:t>
      </w:r>
    </w:p>
    <w:p w:rsidR="00911CCD" w:rsidRPr="00BA022E" w:rsidRDefault="00911CCD" w:rsidP="00AF353C">
      <w:pPr>
        <w:shd w:val="clear" w:color="auto" w:fill="FFFFFF"/>
        <w:spacing w:before="75" w:after="75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BA022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3</w:t>
      </w:r>
      <w:r w:rsidRPr="00BA022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 На территории кладбища запрещается:</w:t>
      </w:r>
    </w:p>
    <w:p w:rsidR="00911CCD" w:rsidRPr="00BA022E" w:rsidRDefault="00911CCD" w:rsidP="00AF353C">
      <w:pPr>
        <w:shd w:val="clear" w:color="auto" w:fill="FFFFFF"/>
        <w:spacing w:before="75" w:after="75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BA022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- портить надмогильные сооружения, мемориальные доски, оборудование кладбища, засорять территорию;</w:t>
      </w:r>
    </w:p>
    <w:p w:rsidR="00911CCD" w:rsidRPr="00BA022E" w:rsidRDefault="00911CCD" w:rsidP="00AF353C">
      <w:pPr>
        <w:shd w:val="clear" w:color="auto" w:fill="FFFFFF"/>
        <w:spacing w:before="75" w:after="75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BA022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- ломать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зеленые насаждения</w:t>
      </w:r>
      <w:r w:rsidRPr="00BA022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911CCD" w:rsidRPr="00BA022E" w:rsidRDefault="00911CCD" w:rsidP="00AF353C">
      <w:pPr>
        <w:shd w:val="clear" w:color="auto" w:fill="FFFFFF"/>
        <w:spacing w:before="75" w:after="75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BA022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- водить собак, пасти домашних животных, ловить птиц;</w:t>
      </w:r>
    </w:p>
    <w:p w:rsidR="00911CCD" w:rsidRPr="00BA022E" w:rsidRDefault="00911CCD" w:rsidP="00AF353C">
      <w:pPr>
        <w:shd w:val="clear" w:color="auto" w:fill="FFFFFF"/>
        <w:spacing w:before="75" w:after="75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BA022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- разводить костры, добывать песок и глину, резать дерн;</w:t>
      </w:r>
    </w:p>
    <w:p w:rsidR="00911CCD" w:rsidRPr="00BA022E" w:rsidRDefault="00911CCD" w:rsidP="00AF353C">
      <w:pPr>
        <w:shd w:val="clear" w:color="auto" w:fill="FFFFFF"/>
        <w:spacing w:before="75" w:after="75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BA022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- находиться на территории кладбища после его закрытия;</w:t>
      </w:r>
    </w:p>
    <w:p w:rsidR="00911CCD" w:rsidRPr="00BA022E" w:rsidRDefault="00911CCD" w:rsidP="00AF353C">
      <w:pPr>
        <w:shd w:val="clear" w:color="auto" w:fill="FFFFFF"/>
        <w:spacing w:before="75" w:after="75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BA022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- производить копку ям для добывания грунта, оставлять запасы строительных и других материалов;</w:t>
      </w:r>
    </w:p>
    <w:p w:rsidR="00911CCD" w:rsidRPr="00BA022E" w:rsidRDefault="00911CCD" w:rsidP="00AF353C">
      <w:pPr>
        <w:shd w:val="clear" w:color="auto" w:fill="FFFFFF"/>
        <w:spacing w:before="75" w:after="75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BA022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- присваивать чужое имущество, производить его перемещение и другие самоуправные действия. Виновные в этом привлекаются к ответственности в установленном порядке;</w:t>
      </w:r>
    </w:p>
    <w:p w:rsidR="00911CCD" w:rsidRPr="00BA022E" w:rsidRDefault="00911CCD" w:rsidP="00AF353C">
      <w:pPr>
        <w:shd w:val="clear" w:color="auto" w:fill="FFFFFF"/>
        <w:spacing w:before="75" w:after="75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BA022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- заниматься коммерческой деятельностью.</w:t>
      </w:r>
    </w:p>
    <w:p w:rsidR="00911CCD" w:rsidRPr="004B41B3" w:rsidRDefault="00911CCD" w:rsidP="00517E16">
      <w:pPr>
        <w:pStyle w:val="NoSpacing"/>
        <w:jc w:val="both"/>
        <w:rPr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5.4</w:t>
      </w:r>
      <w:r w:rsidRPr="00BA022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 Данный Порядок вывешивается на видном месте кладбища для всеобщего обозрения.</w:t>
      </w:r>
      <w:r w:rsidRPr="00BA022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br/>
      </w:r>
      <w:r w:rsidRPr="00BA022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911CCD" w:rsidRPr="00BA72A7" w:rsidRDefault="00911CCD" w:rsidP="00BA72A7">
      <w:pPr>
        <w:pStyle w:val="NoSpacing"/>
        <w:jc w:val="both"/>
        <w:rPr>
          <w:color w:val="000000"/>
          <w:sz w:val="24"/>
          <w:szCs w:val="24"/>
          <w:lang w:eastAsia="ru-RU"/>
        </w:rPr>
      </w:pPr>
      <w:r w:rsidRPr="00BA72A7">
        <w:rPr>
          <w:sz w:val="24"/>
          <w:szCs w:val="24"/>
        </w:rPr>
        <w:t xml:space="preserve">Глава МО </w:t>
      </w:r>
      <w:r w:rsidRPr="00BA72A7">
        <w:rPr>
          <w:color w:val="000000"/>
          <w:sz w:val="24"/>
          <w:szCs w:val="24"/>
          <w:lang w:eastAsia="ru-RU"/>
        </w:rPr>
        <w:t>«Нельхай»</w:t>
      </w:r>
      <w:r w:rsidRPr="00BA72A7">
        <w:rPr>
          <w:sz w:val="24"/>
          <w:szCs w:val="24"/>
        </w:rPr>
        <w:t xml:space="preserve">                                                                   О.Н. Егорова</w:t>
      </w:r>
    </w:p>
    <w:sectPr w:rsidR="00911CCD" w:rsidRPr="00BA72A7" w:rsidSect="00586A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F353C"/>
    <w:rsid w:val="00117216"/>
    <w:rsid w:val="001541EC"/>
    <w:rsid w:val="00195BFF"/>
    <w:rsid w:val="001B2281"/>
    <w:rsid w:val="001D233E"/>
    <w:rsid w:val="00211FAA"/>
    <w:rsid w:val="0028341F"/>
    <w:rsid w:val="002A3642"/>
    <w:rsid w:val="002A3801"/>
    <w:rsid w:val="00322281"/>
    <w:rsid w:val="003A1D1D"/>
    <w:rsid w:val="003E4BB7"/>
    <w:rsid w:val="00486008"/>
    <w:rsid w:val="004B41B3"/>
    <w:rsid w:val="004E0B55"/>
    <w:rsid w:val="00517E16"/>
    <w:rsid w:val="0057670C"/>
    <w:rsid w:val="00586665"/>
    <w:rsid w:val="00586AC5"/>
    <w:rsid w:val="006E3A3B"/>
    <w:rsid w:val="00770AC4"/>
    <w:rsid w:val="007F5DD0"/>
    <w:rsid w:val="00874ADD"/>
    <w:rsid w:val="008E3933"/>
    <w:rsid w:val="008E7918"/>
    <w:rsid w:val="00911CCD"/>
    <w:rsid w:val="00A141CC"/>
    <w:rsid w:val="00A23352"/>
    <w:rsid w:val="00AE2F98"/>
    <w:rsid w:val="00AF353C"/>
    <w:rsid w:val="00B50A4F"/>
    <w:rsid w:val="00BA022E"/>
    <w:rsid w:val="00BA0CBC"/>
    <w:rsid w:val="00BA72A7"/>
    <w:rsid w:val="00C21AA6"/>
    <w:rsid w:val="00C647B4"/>
    <w:rsid w:val="00C971F3"/>
    <w:rsid w:val="00D12C71"/>
    <w:rsid w:val="00DD41D3"/>
    <w:rsid w:val="00F907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6AC5"/>
    <w:pPr>
      <w:spacing w:after="200" w:line="276" w:lineRule="auto"/>
    </w:pPr>
    <w:rPr>
      <w:rFonts w:cs="Calibri"/>
      <w:lang w:eastAsia="en-US"/>
    </w:rPr>
  </w:style>
  <w:style w:type="paragraph" w:styleId="Heading1">
    <w:name w:val="heading 1"/>
    <w:basedOn w:val="Normal"/>
    <w:link w:val="Heading1Char"/>
    <w:uiPriority w:val="99"/>
    <w:qFormat/>
    <w:rsid w:val="00AF353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AF353C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styleId="Strong">
    <w:name w:val="Strong"/>
    <w:basedOn w:val="DefaultParagraphFont"/>
    <w:uiPriority w:val="99"/>
    <w:qFormat/>
    <w:rsid w:val="00AF353C"/>
    <w:rPr>
      <w:rFonts w:cs="Times New Roman"/>
      <w:b/>
      <w:bCs/>
    </w:rPr>
  </w:style>
  <w:style w:type="character" w:customStyle="1" w:styleId="apple-converted-space">
    <w:name w:val="apple-converted-space"/>
    <w:basedOn w:val="DefaultParagraphFont"/>
    <w:uiPriority w:val="99"/>
    <w:rsid w:val="00AF353C"/>
    <w:rPr>
      <w:rFonts w:cs="Times New Roman"/>
    </w:rPr>
  </w:style>
  <w:style w:type="character" w:styleId="Hyperlink">
    <w:name w:val="Hyperlink"/>
    <w:basedOn w:val="DefaultParagraphFont"/>
    <w:uiPriority w:val="99"/>
    <w:semiHidden/>
    <w:rsid w:val="00AF353C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semiHidden/>
    <w:rsid w:val="00AF35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BA022E"/>
    <w:pPr>
      <w:widowControl w:val="0"/>
      <w:autoSpaceDE w:val="0"/>
      <w:autoSpaceDN w:val="0"/>
    </w:pPr>
    <w:rPr>
      <w:rFonts w:cs="Calibri"/>
      <w:sz w:val="24"/>
      <w:szCs w:val="24"/>
    </w:rPr>
  </w:style>
  <w:style w:type="paragraph" w:customStyle="1" w:styleId="a">
    <w:name w:val="Знак"/>
    <w:basedOn w:val="Normal"/>
    <w:uiPriority w:val="99"/>
    <w:rsid w:val="003A1D1D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styleId="NoSpacing">
    <w:name w:val="No Spacing"/>
    <w:uiPriority w:val="99"/>
    <w:qFormat/>
    <w:rsid w:val="00517E16"/>
    <w:pPr>
      <w:widowControl w:val="0"/>
      <w:suppressAutoHyphens/>
      <w:autoSpaceDE w:val="0"/>
    </w:pPr>
    <w:rPr>
      <w:rFonts w:ascii="Tms Rmn" w:hAnsi="Tms Rmn" w:cs="Tms Rmn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189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BCAD9E9A441CCD291727D4E0BC359656040E99983A212A7BD39D95852AFA7F2569C148704CC11A04YE5FD" TargetMode="External"/><Relationship Id="rId4" Type="http://schemas.openxmlformats.org/officeDocument/2006/relationships/hyperlink" Target="consultantplus://offline/ref=BCAD9E9A441CCD291727D4E0BC359656040E99983A212A7BD39D95852AFA7F2569C148704CC11A04YE5F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73</TotalTime>
  <Pages>3</Pages>
  <Words>779</Words>
  <Characters>4444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нельхай</cp:lastModifiedBy>
  <cp:revision>12</cp:revision>
  <dcterms:created xsi:type="dcterms:W3CDTF">2016-11-17T12:22:00Z</dcterms:created>
  <dcterms:modified xsi:type="dcterms:W3CDTF">2016-12-06T09:03:00Z</dcterms:modified>
</cp:coreProperties>
</file>