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E44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b/>
          <w:bCs/>
          <w:color w:val="000000" w:themeColor="text1"/>
          <w:kern w:val="24"/>
          <w:sz w:val="36"/>
          <w:szCs w:val="36"/>
          <w:lang w:val="en-US"/>
        </w:rPr>
      </w:pPr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36"/>
          <w:szCs w:val="36"/>
        </w:rPr>
        <w:t>Уважаемые налогоплательщики!</w:t>
      </w:r>
    </w:p>
    <w:p w:rsidR="00A57E44" w:rsidRPr="00A57E44" w:rsidRDefault="00A57E44" w:rsidP="00A57E44">
      <w:pPr>
        <w:pStyle w:val="a3"/>
        <w:spacing w:before="0" w:beforeAutospacing="0" w:after="0" w:afterAutospacing="0"/>
        <w:jc w:val="center"/>
        <w:rPr>
          <w:lang w:val="en-US"/>
        </w:rPr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proofErr w:type="gram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Межрайонная</w:t>
      </w:r>
      <w:proofErr w:type="gram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ИФНС России № 24 по Иркутской области 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проводит онлайн </w:t>
      </w:r>
      <w:proofErr w:type="spell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вебинар</w:t>
      </w:r>
      <w:proofErr w:type="spell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на тему: 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«Порядок учета налоговых обязательств и уплаты налогов в рамках института Единого налогового счета»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Default="0058122B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lang w:val="en-US"/>
        </w:rPr>
      </w:pPr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>1</w:t>
      </w:r>
      <w:r w:rsidR="00175EB5"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>3</w:t>
      </w:r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 xml:space="preserve"> </w:t>
      </w:r>
      <w:r w:rsidR="00175EB5"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>мая</w:t>
      </w:r>
      <w:bookmarkStart w:id="0" w:name="_GoBack"/>
      <w:bookmarkEnd w:id="0"/>
      <w:r w:rsidR="00540F80"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 xml:space="preserve"> 2025</w:t>
      </w:r>
      <w:r w:rsidR="00A57E44"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 xml:space="preserve"> года в 11.00 </w:t>
      </w:r>
    </w:p>
    <w:p w:rsidR="00A57E44" w:rsidRPr="00A57E44" w:rsidRDefault="00A57E44" w:rsidP="00A57E44">
      <w:pPr>
        <w:pStyle w:val="a3"/>
        <w:spacing w:before="0" w:beforeAutospacing="0" w:after="0" w:afterAutospacing="0"/>
        <w:jc w:val="center"/>
        <w:rPr>
          <w:lang w:val="en-US"/>
        </w:rPr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Для подключения к </w:t>
      </w:r>
      <w:proofErr w:type="spell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вебинару</w:t>
      </w:r>
      <w:proofErr w:type="spell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необходимо скачать приложение </w:t>
      </w:r>
      <w:proofErr w:type="spellStart"/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u w:val="single"/>
          <w:lang w:val="en-US"/>
        </w:rPr>
        <w:t>TrueConf</w:t>
      </w:r>
      <w:proofErr w:type="spellEnd"/>
      <w:r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 и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перейти по ссылке: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Pr="00B2774B" w:rsidRDefault="00175EB5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b/>
          <w:bCs/>
          <w:color w:val="000000" w:themeColor="text1"/>
          <w:kern w:val="24"/>
          <w:sz w:val="28"/>
          <w:szCs w:val="28"/>
          <w:u w:val="single"/>
        </w:rPr>
      </w:pPr>
      <w:hyperlink r:id="rId5" w:history="1"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https</w:t>
        </w:r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://</w:t>
        </w:r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vs</w:t>
        </w:r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12.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nalog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.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ru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/</w:t>
        </w:r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c</w:t>
        </w:r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/</w:t>
        </w:r>
        <w:proofErr w:type="spellStart"/>
        <w:r w:rsidR="00A57E44" w:rsidRPr="00DF3F16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  <w:lang w:val="en-US"/>
          </w:rPr>
          <w:t>ifns</w:t>
        </w:r>
        <w:proofErr w:type="spellEnd"/>
        <w:r w:rsidR="00A57E44" w:rsidRPr="00B2774B">
          <w:rPr>
            <w:rStyle w:val="a4"/>
            <w:rFonts w:ascii="Golos Text" w:eastAsia="Golos Text" w:hAnsi="Golos Text" w:cstheme="minorBidi"/>
            <w:b/>
            <w:bCs/>
            <w:kern w:val="24"/>
            <w:sz w:val="28"/>
            <w:szCs w:val="28"/>
          </w:rPr>
          <w:t>3852</w:t>
        </w:r>
      </w:hyperlink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  <w:lang w:val="en-US"/>
        </w:rPr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8(3952) 43-79-61 (доб. 2865)</w:t>
      </w:r>
    </w:p>
    <w:p w:rsidR="00A57E44" w:rsidRPr="00A57E44" w:rsidRDefault="00A57E44" w:rsidP="00A57E44">
      <w:pPr>
        <w:pStyle w:val="a3"/>
        <w:spacing w:before="0" w:beforeAutospacing="0" w:after="0" w:afterAutospacing="0"/>
        <w:jc w:val="center"/>
        <w:rPr>
          <w:lang w:val="en-US"/>
        </w:rPr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Спикеры мероприятия: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Заместитель </w:t>
      </w:r>
      <w:proofErr w:type="gramStart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>начальника отдела урегулирования состояния расчетов</w:t>
      </w:r>
      <w:proofErr w:type="gramEnd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 с бюджетом и работы с платежами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</w:pPr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Межрайонной ИФНС России № 24 по Иркутской области </w:t>
      </w:r>
      <w:proofErr w:type="spellStart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>Богорадникова</w:t>
      </w:r>
      <w:proofErr w:type="spellEnd"/>
      <w:r>
        <w:rPr>
          <w:rFonts w:ascii="Golos Text" w:eastAsia="Golos Text" w:hAnsi="Golos Text" w:cs="Roboto Condensed"/>
          <w:color w:val="000000" w:themeColor="text1"/>
          <w:kern w:val="24"/>
          <w:sz w:val="28"/>
          <w:szCs w:val="28"/>
        </w:rPr>
        <w:t xml:space="preserve"> Людмила Александровна</w:t>
      </w:r>
    </w:p>
    <w:p w:rsidR="00A57E44" w:rsidRPr="00B2774B" w:rsidRDefault="00A57E44" w:rsidP="00A57E44">
      <w:pPr>
        <w:pStyle w:val="a3"/>
        <w:spacing w:before="0" w:beforeAutospacing="0" w:after="0" w:afterAutospacing="0"/>
        <w:jc w:val="center"/>
      </w:pP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Заместитель начальника отдела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работы с налогоплательщиками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Межрайонной ИФНС России № 24 по Иркутской области</w:t>
      </w:r>
    </w:p>
    <w:p w:rsidR="00A57E44" w:rsidRDefault="00A57E44" w:rsidP="00A57E44">
      <w:pPr>
        <w:pStyle w:val="a3"/>
        <w:spacing w:before="0" w:beforeAutospacing="0" w:after="0" w:afterAutospacing="0"/>
        <w:jc w:val="center"/>
      </w:pPr>
      <w:proofErr w:type="spellStart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>Баумцвейгер</w:t>
      </w:r>
      <w:proofErr w:type="spellEnd"/>
      <w:r>
        <w:rPr>
          <w:rFonts w:ascii="Golos Text" w:eastAsia="Golos Text" w:hAnsi="Golos Text" w:cstheme="minorBidi"/>
          <w:color w:val="000000" w:themeColor="text1"/>
          <w:kern w:val="24"/>
          <w:sz w:val="28"/>
          <w:szCs w:val="28"/>
        </w:rPr>
        <w:t xml:space="preserve"> Ольга Геннадьевна</w:t>
      </w:r>
    </w:p>
    <w:p w:rsidR="001674F7" w:rsidRDefault="001674F7"/>
    <w:sectPr w:rsidR="00167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olos Text">
    <w:altName w:val="Times New Roman"/>
    <w:panose1 w:val="00000000000000000000"/>
    <w:charset w:val="00"/>
    <w:family w:val="roman"/>
    <w:notTrueType/>
    <w:pitch w:val="default"/>
  </w:font>
  <w:font w:name="Roboto Condense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E44"/>
    <w:rsid w:val="001674F7"/>
    <w:rsid w:val="00175EB5"/>
    <w:rsid w:val="00540F80"/>
    <w:rsid w:val="0058122B"/>
    <w:rsid w:val="00A57E44"/>
    <w:rsid w:val="00B2774B"/>
    <w:rsid w:val="00BA078C"/>
    <w:rsid w:val="00E4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7E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57E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s12.nalog.ru/c/ifns38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3852-00-034</cp:lastModifiedBy>
  <cp:revision>2</cp:revision>
  <cp:lastPrinted>2025-02-25T04:51:00Z</cp:lastPrinted>
  <dcterms:created xsi:type="dcterms:W3CDTF">2025-05-12T01:50:00Z</dcterms:created>
  <dcterms:modified xsi:type="dcterms:W3CDTF">2025-05-12T01:50:00Z</dcterms:modified>
</cp:coreProperties>
</file>